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D69" w:rsidRPr="00F12C62" w:rsidRDefault="007B381D" w:rsidP="005E0F5D">
      <w:pPr>
        <w:pStyle w:val="a9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80808"/>
          <w:sz w:val="28"/>
          <w:szCs w:val="28"/>
          <w:lang w:val="uk-UA"/>
        </w:rPr>
      </w:pPr>
      <w:r w:rsidRPr="00F12C62">
        <w:rPr>
          <w:b/>
          <w:color w:val="000000" w:themeColor="text1"/>
          <w:sz w:val="28"/>
          <w:szCs w:val="28"/>
          <w:lang w:val="uk-UA"/>
        </w:rPr>
        <w:t>Календарно-тематичне планування.</w:t>
      </w:r>
      <w:r w:rsidRPr="00F12C62">
        <w:rPr>
          <w:color w:val="000000" w:themeColor="text1"/>
          <w:sz w:val="28"/>
          <w:szCs w:val="28"/>
          <w:lang w:val="uk-UA"/>
        </w:rPr>
        <w:t xml:space="preserve"> НУШ. 7 клас. 1,5 год.</w:t>
      </w:r>
      <w:bookmarkStart w:id="0" w:name="_GoBack"/>
      <w:bookmarkEnd w:id="0"/>
      <w:r w:rsidR="00AC6D69" w:rsidRPr="00F12C62">
        <w:rPr>
          <w:color w:val="000000" w:themeColor="text1"/>
          <w:sz w:val="28"/>
          <w:szCs w:val="28"/>
          <w:lang w:val="uk-UA"/>
        </w:rPr>
        <w:t xml:space="preserve"> розроблено</w:t>
      </w:r>
      <w:r w:rsidR="00AC6D69" w:rsidRPr="00F12C62">
        <w:rPr>
          <w:color w:val="080808"/>
          <w:sz w:val="28"/>
          <w:szCs w:val="28"/>
          <w:lang w:val="uk-UA"/>
        </w:rPr>
        <w:t xml:space="preserve"> із урахуванням усіх груп результатів навчання, визначених у Критеріях оцінювання (додаток 2 наказу МОН України №1093 від 02.08.2024 р.).</w:t>
      </w:r>
    </w:p>
    <w:p w:rsidR="009F434B" w:rsidRPr="00F12C62" w:rsidRDefault="00AC6D69" w:rsidP="005E0F5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F12C6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7B381D" w:rsidRPr="00F12C62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Модельна навчальна програма</w:t>
      </w:r>
      <w:r w:rsidR="007B381D" w:rsidRPr="00F12C6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«Зарубіжна література. 5–9 класи» для закладів загальної середньої освіти (у редакції 2023 року) (автори Ніколенко О. М., Ісаєва О. О., Клименко Ж. В., Мацевко-Бекерська Л. В., Юлдашева Л. П., Рудніцька Н. П., Туряниця В. Г., Тіхоненко С. О., Вітко М. І., Джангобекова Т. А.)</w:t>
      </w:r>
      <w:r w:rsidRPr="00F12C6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:rsidR="00AC6D69" w:rsidRPr="00F12C62" w:rsidRDefault="00AC6D69" w:rsidP="005E0F5D">
      <w:pPr>
        <w:pStyle w:val="a9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color w:val="080808"/>
          <w:sz w:val="28"/>
          <w:szCs w:val="28"/>
          <w:lang w:val="uk-UA"/>
        </w:rPr>
      </w:pPr>
      <w:r w:rsidRPr="00F12C62">
        <w:rPr>
          <w:rStyle w:val="aa"/>
          <w:color w:val="080808"/>
          <w:sz w:val="28"/>
          <w:szCs w:val="28"/>
          <w:lang w:val="uk-UA"/>
        </w:rPr>
        <w:t>Підручник</w:t>
      </w:r>
      <w:r w:rsidRPr="00F12C62">
        <w:rPr>
          <w:color w:val="080808"/>
          <w:sz w:val="28"/>
          <w:szCs w:val="28"/>
          <w:lang w:val="uk-UA"/>
        </w:rPr>
        <w:t>: «Зарубіжна література» 7 кл.: підручник для закладів загальної середньої освіти» (К., ВЦ Академія, 2024), авт. О. Ніколенко, Л. Мацевко-Бекерська, Н. Рудніцька, Л. Ковальова, В. Туряниця, Н. Базильська, О. Гвоздикова, Д. Лебедь.</w:t>
      </w:r>
    </w:p>
    <w:p w:rsidR="009175FC" w:rsidRPr="001D2426" w:rsidRDefault="009175FC" w:rsidP="009175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D24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Рекомендовані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1D24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види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1D24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робіт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1D24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1D24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зарубіжної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літератури в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7</w:t>
      </w:r>
      <w:r w:rsidRPr="001D24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класі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906"/>
        <w:gridCol w:w="1316"/>
        <w:gridCol w:w="1316"/>
      </w:tblGrid>
      <w:tr w:rsidR="009175FC" w:rsidRPr="001D2426" w:rsidTr="009B150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75FC" w:rsidRPr="001D2426" w:rsidRDefault="009175FC" w:rsidP="009B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75FC" w:rsidRPr="001D2426" w:rsidRDefault="009175FC" w:rsidP="009B150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кл. НУШ (5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>2</w:t>
            </w:r>
            <w:r w:rsidRPr="001D242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год)</w:t>
            </w:r>
          </w:p>
        </w:tc>
      </w:tr>
      <w:tr w:rsidR="009175FC" w:rsidRPr="001D2426" w:rsidTr="009B150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75FC" w:rsidRPr="001D2426" w:rsidRDefault="009175FC" w:rsidP="009B150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4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Семестри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75FC" w:rsidRPr="001D2426" w:rsidRDefault="009175FC" w:rsidP="009B150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4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75FC" w:rsidRPr="001D2426" w:rsidRDefault="009175FC" w:rsidP="009B150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4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ІІ</w:t>
            </w:r>
          </w:p>
        </w:tc>
      </w:tr>
      <w:tr w:rsidR="009175FC" w:rsidRPr="001D2426" w:rsidTr="009B150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5FC" w:rsidRPr="001D2426" w:rsidRDefault="009175FC" w:rsidP="009B150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4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Діагностування (у різний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1D24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спосіб) прогресу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1D24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набуття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1D24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учнями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1D24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літературних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1D24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знань і компетентностей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75FC" w:rsidRPr="001D2426" w:rsidRDefault="009175FC" w:rsidP="009B150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4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75FC" w:rsidRPr="009175FC" w:rsidRDefault="009175FC" w:rsidP="009B150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3</w:t>
            </w:r>
          </w:p>
        </w:tc>
      </w:tr>
      <w:tr w:rsidR="009175FC" w:rsidRPr="001D2426" w:rsidTr="009B150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5FC" w:rsidRPr="001D2426" w:rsidRDefault="009175FC" w:rsidP="009B150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4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Уроки позакласного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1D24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читання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75FC" w:rsidRPr="001D2426" w:rsidRDefault="009175FC" w:rsidP="009B150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4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75FC" w:rsidRPr="009175FC" w:rsidRDefault="009175FC" w:rsidP="009B150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3</w:t>
            </w:r>
          </w:p>
        </w:tc>
      </w:tr>
      <w:tr w:rsidR="009175FC" w:rsidRPr="001D2426" w:rsidTr="009B1509"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5FC" w:rsidRPr="001D2426" w:rsidRDefault="009175FC" w:rsidP="009B150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42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1. Сприймає усну інформацію на слух / Аудіювання</w:t>
            </w:r>
          </w:p>
        </w:tc>
      </w:tr>
      <w:tr w:rsidR="009175FC" w:rsidRPr="001D2426" w:rsidTr="009B150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5FC" w:rsidRPr="001D2426" w:rsidRDefault="009175FC" w:rsidP="009B150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4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Аудіювання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75FC" w:rsidRPr="001D2426" w:rsidRDefault="009175FC" w:rsidP="009B150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4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75FC" w:rsidRPr="001D2426" w:rsidRDefault="009175FC" w:rsidP="009B150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4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9175FC" w:rsidRPr="001D2426" w:rsidTr="009B1509"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5FC" w:rsidRPr="001D2426" w:rsidRDefault="009175FC" w:rsidP="009B150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42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2. Усновзаємодіє та висловлюється / Говоріння</w:t>
            </w:r>
          </w:p>
        </w:tc>
      </w:tr>
      <w:tr w:rsidR="009175FC" w:rsidRPr="001D2426" w:rsidTr="009B150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5FC" w:rsidRPr="001D2426" w:rsidRDefault="009175FC" w:rsidP="009B150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4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Розвиток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1D24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мовлення (усно)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75FC" w:rsidRPr="001D2426" w:rsidRDefault="009175FC" w:rsidP="009B150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4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75FC" w:rsidRPr="001D2426" w:rsidRDefault="009175FC" w:rsidP="009B150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4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9175FC" w:rsidRPr="001D2426" w:rsidTr="009B1509"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5FC" w:rsidRPr="001D2426" w:rsidRDefault="009175FC" w:rsidP="009B150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42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3. Сприймає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1D242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письмові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1D242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тексти/ Читання</w:t>
            </w:r>
          </w:p>
        </w:tc>
      </w:tr>
      <w:tr w:rsidR="009175FC" w:rsidRPr="001D2426" w:rsidTr="009B150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5FC" w:rsidRPr="001D2426" w:rsidRDefault="009175FC" w:rsidP="009B150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4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Читання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1D24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вголос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75FC" w:rsidRPr="001D2426" w:rsidRDefault="009175FC" w:rsidP="009B150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4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1*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75FC" w:rsidRPr="001D2426" w:rsidRDefault="009175FC" w:rsidP="009B150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4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1*</w:t>
            </w:r>
          </w:p>
        </w:tc>
      </w:tr>
      <w:tr w:rsidR="009175FC" w:rsidRPr="001D2426" w:rsidTr="009B1509"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5FC" w:rsidRPr="001D2426" w:rsidRDefault="009175FC" w:rsidP="009B150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42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4. Письмово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1D242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взаємодіє та висловлюється / Письмо</w:t>
            </w:r>
          </w:p>
        </w:tc>
      </w:tr>
      <w:tr w:rsidR="009175FC" w:rsidRPr="001D2426" w:rsidTr="009B150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5FC" w:rsidRPr="001D2426" w:rsidRDefault="009175FC" w:rsidP="009B150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4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Розвиток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1D24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мовлення (письмово)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75FC" w:rsidRPr="001D2426" w:rsidRDefault="009175FC" w:rsidP="009B150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4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75FC" w:rsidRPr="001D2426" w:rsidRDefault="009175FC" w:rsidP="009B150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4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</w:tbl>
    <w:p w:rsidR="009175FC" w:rsidRPr="001D2426" w:rsidRDefault="009175FC" w:rsidP="009175FC">
      <w:pPr>
        <w:spacing w:after="0" w:line="240" w:lineRule="auto"/>
        <w:ind w:left="1418"/>
        <w:rPr>
          <w:rFonts w:ascii="Times New Roman" w:eastAsia="Times New Roman" w:hAnsi="Times New Roman" w:cs="Times New Roman"/>
          <w:sz w:val="24"/>
          <w:szCs w:val="24"/>
        </w:rPr>
      </w:pPr>
      <w:r w:rsidRPr="001D2426">
        <w:rPr>
          <w:rFonts w:ascii="Times New Roman" w:eastAsia="Times New Roman" w:hAnsi="Times New Roman" w:cs="Times New Roman"/>
          <w:color w:val="000000"/>
          <w:sz w:val="28"/>
          <w:szCs w:val="28"/>
        </w:rPr>
        <w:t>*Видидіяльності, перевірка</w:t>
      </w:r>
      <w:r w:rsidR="006411F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D2426">
        <w:rPr>
          <w:rFonts w:ascii="Times New Roman" w:eastAsia="Times New Roman" w:hAnsi="Times New Roman" w:cs="Times New Roman"/>
          <w:color w:val="000000"/>
          <w:sz w:val="28"/>
          <w:szCs w:val="28"/>
        </w:rPr>
        <w:t>яких</w:t>
      </w:r>
      <w:r w:rsidR="006411F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D2426">
        <w:rPr>
          <w:rFonts w:ascii="Times New Roman" w:eastAsia="Times New Roman" w:hAnsi="Times New Roman" w:cs="Times New Roman"/>
          <w:color w:val="000000"/>
          <w:sz w:val="28"/>
          <w:szCs w:val="28"/>
        </w:rPr>
        <w:t>здійснюється</w:t>
      </w:r>
      <w:r w:rsidR="006411F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D2426">
        <w:rPr>
          <w:rFonts w:ascii="Times New Roman" w:eastAsia="Times New Roman" w:hAnsi="Times New Roman" w:cs="Times New Roman"/>
          <w:color w:val="000000"/>
          <w:sz w:val="28"/>
          <w:szCs w:val="28"/>
        </w:rPr>
        <w:t>індивідуально</w:t>
      </w:r>
      <w:r w:rsidR="006411F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D2426">
        <w:rPr>
          <w:rFonts w:ascii="Times New Roman" w:eastAsia="Times New Roman" w:hAnsi="Times New Roman" w:cs="Times New Roman"/>
          <w:color w:val="000000"/>
          <w:sz w:val="28"/>
          <w:szCs w:val="28"/>
        </w:rPr>
        <w:t>протягом семестру (на розсуд учителя); для них не виділяютьс</w:t>
      </w:r>
      <w:r w:rsidR="006411F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D2426">
        <w:rPr>
          <w:rFonts w:ascii="Times New Roman" w:eastAsia="Times New Roman" w:hAnsi="Times New Roman" w:cs="Times New Roman"/>
          <w:color w:val="000000"/>
          <w:sz w:val="28"/>
          <w:szCs w:val="28"/>
        </w:rPr>
        <w:t>яокремі уроки.</w:t>
      </w:r>
    </w:p>
    <w:p w:rsidR="00AC6D69" w:rsidRDefault="00AC6D69" w:rsidP="005E0F5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9175FC" w:rsidRDefault="009175FC" w:rsidP="005E0F5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9175FC" w:rsidRPr="009175FC" w:rsidRDefault="009175FC" w:rsidP="005E0F5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AC6D69" w:rsidRPr="00AC6D69" w:rsidRDefault="00AC6D69" w:rsidP="00AC6D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tbl>
      <w:tblPr>
        <w:tblStyle w:val="1"/>
        <w:tblW w:w="9448" w:type="dxa"/>
        <w:jc w:val="center"/>
        <w:tblLook w:val="04A0"/>
      </w:tblPr>
      <w:tblGrid>
        <w:gridCol w:w="3943"/>
        <w:gridCol w:w="2752"/>
        <w:gridCol w:w="2753"/>
      </w:tblGrid>
      <w:tr w:rsidR="009F434B">
        <w:trPr>
          <w:trHeight w:val="433"/>
          <w:jc w:val="center"/>
        </w:trPr>
        <w:tc>
          <w:tcPr>
            <w:tcW w:w="9448" w:type="dxa"/>
            <w:gridSpan w:val="3"/>
          </w:tcPr>
          <w:p w:rsidR="009F434B" w:rsidRDefault="007B38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val="uk-UA"/>
              </w:rPr>
              <w:t xml:space="preserve">                                             Обов’язкова к-ть видів контролю</w:t>
            </w:r>
          </w:p>
        </w:tc>
      </w:tr>
      <w:tr w:rsidR="009F434B">
        <w:trPr>
          <w:trHeight w:val="220"/>
          <w:jc w:val="center"/>
        </w:trPr>
        <w:tc>
          <w:tcPr>
            <w:tcW w:w="3943" w:type="dxa"/>
          </w:tcPr>
          <w:p w:rsidR="009F434B" w:rsidRDefault="007B38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val="uk-UA"/>
              </w:rPr>
              <w:t>Семестр</w:t>
            </w:r>
          </w:p>
        </w:tc>
        <w:tc>
          <w:tcPr>
            <w:tcW w:w="2752" w:type="dxa"/>
          </w:tcPr>
          <w:p w:rsidR="009F434B" w:rsidRDefault="007B38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val="uk-UA"/>
              </w:rPr>
              <w:t>І ( 1 година на тиждень)</w:t>
            </w:r>
          </w:p>
        </w:tc>
        <w:tc>
          <w:tcPr>
            <w:tcW w:w="2753" w:type="dxa"/>
          </w:tcPr>
          <w:p w:rsidR="009F434B" w:rsidRDefault="007B38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val="uk-UA"/>
              </w:rPr>
              <w:t>ІІ ( 2 години на тиждень)</w:t>
            </w:r>
          </w:p>
        </w:tc>
      </w:tr>
      <w:tr w:rsidR="009F434B">
        <w:trPr>
          <w:trHeight w:val="220"/>
          <w:jc w:val="center"/>
        </w:trPr>
        <w:tc>
          <w:tcPr>
            <w:tcW w:w="3943" w:type="dxa"/>
          </w:tcPr>
          <w:p w:rsidR="009F434B" w:rsidRDefault="007B38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val="uk-UA"/>
              </w:rPr>
              <w:t>К-сть год</w:t>
            </w:r>
          </w:p>
        </w:tc>
        <w:tc>
          <w:tcPr>
            <w:tcW w:w="2752" w:type="dxa"/>
          </w:tcPr>
          <w:p w:rsidR="009F434B" w:rsidRDefault="007B38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val="uk-UA"/>
              </w:rPr>
              <w:t>1</w:t>
            </w:r>
            <w:r w:rsidR="00445D7A"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val="uk-UA"/>
              </w:rPr>
              <w:t>5</w:t>
            </w:r>
          </w:p>
        </w:tc>
        <w:tc>
          <w:tcPr>
            <w:tcW w:w="2753" w:type="dxa"/>
          </w:tcPr>
          <w:p w:rsidR="009F434B" w:rsidRDefault="007B38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val="uk-UA"/>
              </w:rPr>
              <w:t>3</w:t>
            </w:r>
            <w:r w:rsidR="003E02B0"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val="uk-UA"/>
              </w:rPr>
              <w:t>6</w:t>
            </w:r>
          </w:p>
        </w:tc>
      </w:tr>
      <w:tr w:rsidR="009F434B">
        <w:trPr>
          <w:trHeight w:val="212"/>
          <w:jc w:val="center"/>
        </w:trPr>
        <w:tc>
          <w:tcPr>
            <w:tcW w:w="3943" w:type="dxa"/>
            <w:shd w:val="clear" w:color="auto" w:fill="FBE4D5"/>
          </w:tcPr>
          <w:p w:rsidR="009F434B" w:rsidRDefault="007B38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val="uk-UA"/>
              </w:rPr>
              <w:t>Всього КР</w:t>
            </w:r>
          </w:p>
        </w:tc>
        <w:tc>
          <w:tcPr>
            <w:tcW w:w="2752" w:type="dxa"/>
            <w:shd w:val="clear" w:color="auto" w:fill="FBE4D5"/>
          </w:tcPr>
          <w:p w:rsidR="009F434B" w:rsidRDefault="007B38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val="uk-UA"/>
              </w:rPr>
              <w:t>2</w:t>
            </w:r>
          </w:p>
        </w:tc>
        <w:tc>
          <w:tcPr>
            <w:tcW w:w="2753" w:type="dxa"/>
            <w:shd w:val="clear" w:color="auto" w:fill="FBE4D5"/>
          </w:tcPr>
          <w:p w:rsidR="009F434B" w:rsidRDefault="007B38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val="uk-UA"/>
              </w:rPr>
              <w:t>3</w:t>
            </w:r>
          </w:p>
        </w:tc>
      </w:tr>
      <w:tr w:rsidR="009F434B">
        <w:trPr>
          <w:trHeight w:val="441"/>
          <w:jc w:val="center"/>
        </w:trPr>
        <w:tc>
          <w:tcPr>
            <w:tcW w:w="3943" w:type="dxa"/>
          </w:tcPr>
          <w:p w:rsidR="009F434B" w:rsidRDefault="007B38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val="uk-UA"/>
              </w:rPr>
              <w:t xml:space="preserve">КР у формі тестів або ін. завдань </w:t>
            </w:r>
          </w:p>
        </w:tc>
        <w:tc>
          <w:tcPr>
            <w:tcW w:w="2752" w:type="dxa"/>
          </w:tcPr>
          <w:p w:rsidR="009F434B" w:rsidRDefault="007B38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val="uk-UA"/>
              </w:rPr>
              <w:t>2</w:t>
            </w:r>
          </w:p>
        </w:tc>
        <w:tc>
          <w:tcPr>
            <w:tcW w:w="2753" w:type="dxa"/>
          </w:tcPr>
          <w:p w:rsidR="009F434B" w:rsidRDefault="007B38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val="uk-UA"/>
              </w:rPr>
              <w:t>2</w:t>
            </w:r>
          </w:p>
        </w:tc>
      </w:tr>
      <w:tr w:rsidR="009F434B">
        <w:trPr>
          <w:trHeight w:val="433"/>
          <w:jc w:val="center"/>
        </w:trPr>
        <w:tc>
          <w:tcPr>
            <w:tcW w:w="3943" w:type="dxa"/>
          </w:tcPr>
          <w:p w:rsidR="009F434B" w:rsidRDefault="007B38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val="uk-UA"/>
              </w:rPr>
              <w:t>КР у формі твору</w:t>
            </w:r>
          </w:p>
        </w:tc>
        <w:tc>
          <w:tcPr>
            <w:tcW w:w="2752" w:type="dxa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</w:p>
        </w:tc>
        <w:tc>
          <w:tcPr>
            <w:tcW w:w="2753" w:type="dxa"/>
          </w:tcPr>
          <w:p w:rsidR="009F434B" w:rsidRDefault="007B38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val="uk-UA"/>
              </w:rPr>
              <w:t>1</w:t>
            </w:r>
          </w:p>
        </w:tc>
      </w:tr>
      <w:tr w:rsidR="009F434B">
        <w:trPr>
          <w:trHeight w:val="433"/>
          <w:jc w:val="center"/>
        </w:trPr>
        <w:tc>
          <w:tcPr>
            <w:tcW w:w="3943" w:type="dxa"/>
            <w:shd w:val="clear" w:color="auto" w:fill="FBE4D5"/>
          </w:tcPr>
          <w:p w:rsidR="009F434B" w:rsidRDefault="007B38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val="uk-UA"/>
              </w:rPr>
              <w:t>Всього РМ</w:t>
            </w:r>
          </w:p>
        </w:tc>
        <w:tc>
          <w:tcPr>
            <w:tcW w:w="2752" w:type="dxa"/>
            <w:shd w:val="clear" w:color="auto" w:fill="FBE4D5"/>
          </w:tcPr>
          <w:p w:rsidR="009F434B" w:rsidRDefault="007B38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val="uk-UA"/>
              </w:rPr>
              <w:t>2</w:t>
            </w:r>
          </w:p>
        </w:tc>
        <w:tc>
          <w:tcPr>
            <w:tcW w:w="2753" w:type="dxa"/>
            <w:shd w:val="clear" w:color="auto" w:fill="FBE4D5"/>
          </w:tcPr>
          <w:p w:rsidR="009F434B" w:rsidRDefault="007B38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val="uk-UA"/>
              </w:rPr>
              <w:t>2</w:t>
            </w:r>
          </w:p>
        </w:tc>
      </w:tr>
      <w:tr w:rsidR="009F434B">
        <w:trPr>
          <w:trHeight w:val="433"/>
          <w:jc w:val="center"/>
        </w:trPr>
        <w:tc>
          <w:tcPr>
            <w:tcW w:w="3943" w:type="dxa"/>
          </w:tcPr>
          <w:p w:rsidR="009F434B" w:rsidRDefault="007B38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val="uk-UA"/>
              </w:rPr>
              <w:t>РМ У</w:t>
            </w:r>
          </w:p>
        </w:tc>
        <w:tc>
          <w:tcPr>
            <w:tcW w:w="2752" w:type="dxa"/>
          </w:tcPr>
          <w:p w:rsidR="009F434B" w:rsidRDefault="007B38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val="uk-UA"/>
              </w:rPr>
              <w:t>1</w:t>
            </w:r>
          </w:p>
        </w:tc>
        <w:tc>
          <w:tcPr>
            <w:tcW w:w="2753" w:type="dxa"/>
          </w:tcPr>
          <w:p w:rsidR="009F434B" w:rsidRDefault="007B38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val="uk-UA"/>
              </w:rPr>
              <w:t>1</w:t>
            </w:r>
          </w:p>
        </w:tc>
      </w:tr>
      <w:tr w:rsidR="009F434B">
        <w:trPr>
          <w:trHeight w:val="433"/>
          <w:jc w:val="center"/>
        </w:trPr>
        <w:tc>
          <w:tcPr>
            <w:tcW w:w="3943" w:type="dxa"/>
          </w:tcPr>
          <w:p w:rsidR="009F434B" w:rsidRDefault="007B38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val="uk-UA"/>
              </w:rPr>
              <w:t>РМ П</w:t>
            </w:r>
          </w:p>
        </w:tc>
        <w:tc>
          <w:tcPr>
            <w:tcW w:w="2752" w:type="dxa"/>
          </w:tcPr>
          <w:p w:rsidR="009F434B" w:rsidRDefault="007B38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val="uk-UA"/>
              </w:rPr>
              <w:t>1</w:t>
            </w:r>
          </w:p>
        </w:tc>
        <w:tc>
          <w:tcPr>
            <w:tcW w:w="2753" w:type="dxa"/>
          </w:tcPr>
          <w:p w:rsidR="009F434B" w:rsidRDefault="007B38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val="uk-UA"/>
              </w:rPr>
              <w:t>1</w:t>
            </w:r>
          </w:p>
        </w:tc>
      </w:tr>
      <w:tr w:rsidR="009F434B">
        <w:trPr>
          <w:trHeight w:val="433"/>
          <w:jc w:val="center"/>
        </w:trPr>
        <w:tc>
          <w:tcPr>
            <w:tcW w:w="3943" w:type="dxa"/>
            <w:shd w:val="clear" w:color="auto" w:fill="FBE4D5"/>
          </w:tcPr>
          <w:p w:rsidR="009F434B" w:rsidRDefault="007B38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val="uk-UA"/>
              </w:rPr>
              <w:t>Всього ПЧ</w:t>
            </w:r>
          </w:p>
        </w:tc>
        <w:tc>
          <w:tcPr>
            <w:tcW w:w="2752" w:type="dxa"/>
            <w:shd w:val="clear" w:color="auto" w:fill="FBE4D5"/>
          </w:tcPr>
          <w:p w:rsidR="009F434B" w:rsidRDefault="007B38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val="uk-UA"/>
              </w:rPr>
              <w:t>1</w:t>
            </w:r>
          </w:p>
        </w:tc>
        <w:tc>
          <w:tcPr>
            <w:tcW w:w="2753" w:type="dxa"/>
            <w:shd w:val="clear" w:color="auto" w:fill="FBE4D5"/>
          </w:tcPr>
          <w:p w:rsidR="009F434B" w:rsidRDefault="007B38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val="uk-UA"/>
              </w:rPr>
              <w:t>3</w:t>
            </w:r>
          </w:p>
        </w:tc>
      </w:tr>
      <w:tr w:rsidR="009F434B">
        <w:trPr>
          <w:trHeight w:val="433"/>
          <w:jc w:val="center"/>
        </w:trPr>
        <w:tc>
          <w:tcPr>
            <w:tcW w:w="3943" w:type="dxa"/>
            <w:shd w:val="clear" w:color="auto" w:fill="FFFFFF"/>
          </w:tcPr>
          <w:p w:rsidR="009F434B" w:rsidRDefault="007B38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val="uk-UA"/>
              </w:rPr>
              <w:t xml:space="preserve">Зошит </w:t>
            </w:r>
          </w:p>
        </w:tc>
        <w:tc>
          <w:tcPr>
            <w:tcW w:w="2752" w:type="dxa"/>
            <w:shd w:val="clear" w:color="auto" w:fill="FFFFFF"/>
          </w:tcPr>
          <w:p w:rsidR="009F434B" w:rsidRDefault="007B38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val="uk-UA"/>
              </w:rPr>
              <w:t>4</w:t>
            </w:r>
          </w:p>
        </w:tc>
        <w:tc>
          <w:tcPr>
            <w:tcW w:w="2753" w:type="dxa"/>
            <w:shd w:val="clear" w:color="auto" w:fill="FFFFFF"/>
          </w:tcPr>
          <w:p w:rsidR="009F434B" w:rsidRDefault="007B38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val="uk-UA"/>
              </w:rPr>
              <w:t>5</w:t>
            </w:r>
          </w:p>
        </w:tc>
      </w:tr>
      <w:tr w:rsidR="009F434B">
        <w:trPr>
          <w:trHeight w:val="433"/>
          <w:jc w:val="center"/>
        </w:trPr>
        <w:tc>
          <w:tcPr>
            <w:tcW w:w="3943" w:type="dxa"/>
            <w:shd w:val="clear" w:color="auto" w:fill="FBE4D5"/>
          </w:tcPr>
          <w:p w:rsidR="009F434B" w:rsidRDefault="007B38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val="uk-UA"/>
              </w:rPr>
              <w:t>Напам’ять</w:t>
            </w:r>
          </w:p>
        </w:tc>
        <w:tc>
          <w:tcPr>
            <w:tcW w:w="2752" w:type="dxa"/>
            <w:shd w:val="clear" w:color="auto" w:fill="FBE4D5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</w:p>
        </w:tc>
        <w:tc>
          <w:tcPr>
            <w:tcW w:w="2753" w:type="dxa"/>
            <w:shd w:val="clear" w:color="auto" w:fill="FBE4D5"/>
          </w:tcPr>
          <w:p w:rsidR="009F434B" w:rsidRDefault="007B38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val="uk-UA"/>
              </w:rPr>
              <w:t xml:space="preserve">Р. Бернс. «Моя Любов» </w:t>
            </w:r>
          </w:p>
        </w:tc>
      </w:tr>
    </w:tbl>
    <w:p w:rsidR="009F434B" w:rsidRPr="00AC6D69" w:rsidRDefault="007B381D">
      <w:pPr>
        <w:rPr>
          <w:lang w:val="uk-UA"/>
        </w:rPr>
      </w:pPr>
      <w:r w:rsidRPr="00AC6D69">
        <w:rPr>
          <w:lang w:val="uk-UA"/>
        </w:rPr>
        <w:br w:type="page"/>
      </w:r>
    </w:p>
    <w:tbl>
      <w:tblPr>
        <w:tblStyle w:val="a5"/>
        <w:tblW w:w="14683" w:type="dxa"/>
        <w:tblLayout w:type="fixed"/>
        <w:tblLook w:val="04A0"/>
      </w:tblPr>
      <w:tblGrid>
        <w:gridCol w:w="613"/>
        <w:gridCol w:w="4282"/>
        <w:gridCol w:w="5648"/>
        <w:gridCol w:w="15"/>
        <w:gridCol w:w="930"/>
        <w:gridCol w:w="1200"/>
        <w:gridCol w:w="75"/>
        <w:gridCol w:w="1875"/>
        <w:gridCol w:w="30"/>
        <w:gridCol w:w="15"/>
      </w:tblGrid>
      <w:tr w:rsidR="009F434B">
        <w:trPr>
          <w:gridAfter w:val="2"/>
          <w:wAfter w:w="45" w:type="dxa"/>
        </w:trPr>
        <w:tc>
          <w:tcPr>
            <w:tcW w:w="613" w:type="dxa"/>
          </w:tcPr>
          <w:p w:rsidR="009F434B" w:rsidRDefault="007B3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lastRenderedPageBreak/>
              <w:t>№ п/п</w:t>
            </w:r>
          </w:p>
        </w:tc>
        <w:tc>
          <w:tcPr>
            <w:tcW w:w="4282" w:type="dxa"/>
          </w:tcPr>
          <w:p w:rsidR="009F434B" w:rsidRDefault="007B3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Тема</w:t>
            </w:r>
          </w:p>
        </w:tc>
        <w:tc>
          <w:tcPr>
            <w:tcW w:w="5663" w:type="dxa"/>
            <w:gridSpan w:val="2"/>
          </w:tcPr>
          <w:p w:rsidR="009F434B" w:rsidRDefault="007B3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Ключові компетентності</w:t>
            </w:r>
          </w:p>
        </w:tc>
        <w:tc>
          <w:tcPr>
            <w:tcW w:w="930" w:type="dxa"/>
          </w:tcPr>
          <w:p w:rsidR="009F434B" w:rsidRDefault="007B3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К-ть годин</w:t>
            </w:r>
          </w:p>
        </w:tc>
        <w:tc>
          <w:tcPr>
            <w:tcW w:w="1200" w:type="dxa"/>
          </w:tcPr>
          <w:p w:rsidR="009F434B" w:rsidRDefault="007B3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Дата</w:t>
            </w:r>
          </w:p>
        </w:tc>
        <w:tc>
          <w:tcPr>
            <w:tcW w:w="1950" w:type="dxa"/>
            <w:gridSpan w:val="2"/>
          </w:tcPr>
          <w:p w:rsidR="009F434B" w:rsidRDefault="007B3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Примітка</w:t>
            </w:r>
          </w:p>
        </w:tc>
      </w:tr>
      <w:tr w:rsidR="009F434B">
        <w:trPr>
          <w:gridAfter w:val="2"/>
          <w:wAfter w:w="45" w:type="dxa"/>
        </w:trPr>
        <w:tc>
          <w:tcPr>
            <w:tcW w:w="14638" w:type="dxa"/>
            <w:gridSpan w:val="8"/>
            <w:shd w:val="clear" w:color="auto" w:fill="F7CAAC" w:themeFill="accent2" w:themeFillTint="66"/>
          </w:tcPr>
          <w:p w:rsidR="009F434B" w:rsidRDefault="009F434B">
            <w:pPr>
              <w:widowControl w:val="0"/>
              <w:autoSpaceDE w:val="0"/>
              <w:autoSpaceDN w:val="0"/>
              <w:spacing w:after="0" w:line="256" w:lineRule="exact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lang w:val="uk-UA"/>
              </w:rPr>
            </w:pPr>
          </w:p>
          <w:p w:rsidR="009F434B" w:rsidRDefault="007B381D">
            <w:pPr>
              <w:widowControl w:val="0"/>
              <w:autoSpaceDE w:val="0"/>
              <w:autoSpaceDN w:val="0"/>
              <w:spacing w:after="0" w:line="256" w:lineRule="exact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  <w:lang w:val="uk-UA"/>
              </w:rPr>
              <w:t>ВСТУП.</w:t>
            </w:r>
            <w:r w:rsidR="00EA22DE">
              <w:rPr>
                <w:rFonts w:ascii="Times New Roman" w:eastAsia="Times New Roman" w:hAnsi="Times New Roman" w:cs="Times New Roman"/>
                <w:b/>
                <w:color w:val="002060"/>
                <w:sz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  <w:lang w:val="uk-UA"/>
              </w:rPr>
              <w:t>РОЛЬ</w:t>
            </w:r>
            <w:r w:rsidR="00EA22DE">
              <w:rPr>
                <w:rFonts w:ascii="Times New Roman" w:eastAsia="Times New Roman" w:hAnsi="Times New Roman" w:cs="Times New Roman"/>
                <w:b/>
                <w:color w:val="002060"/>
                <w:sz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  <w:lang w:val="uk-UA"/>
              </w:rPr>
              <w:t>ХУДОЖНЬОГО</w:t>
            </w:r>
            <w:r w:rsidR="00EA22DE">
              <w:rPr>
                <w:rFonts w:ascii="Times New Roman" w:eastAsia="Times New Roman" w:hAnsi="Times New Roman" w:cs="Times New Roman"/>
                <w:b/>
                <w:color w:val="002060"/>
                <w:sz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  <w:lang w:val="uk-UA"/>
              </w:rPr>
              <w:t>ПЕРЕКЛАДУ</w:t>
            </w:r>
            <w:r w:rsidR="00EA22DE">
              <w:rPr>
                <w:rFonts w:ascii="Times New Roman" w:eastAsia="Times New Roman" w:hAnsi="Times New Roman" w:cs="Times New Roman"/>
                <w:b/>
                <w:color w:val="002060"/>
                <w:sz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  <w:lang w:val="uk-UA"/>
              </w:rPr>
              <w:t>В</w:t>
            </w:r>
            <w:r w:rsidR="00EA22DE">
              <w:rPr>
                <w:rFonts w:ascii="Times New Roman" w:eastAsia="Times New Roman" w:hAnsi="Times New Roman" w:cs="Times New Roman"/>
                <w:b/>
                <w:color w:val="002060"/>
                <w:sz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  <w:lang w:val="uk-UA"/>
              </w:rPr>
              <w:t>СУЧАСНУ</w:t>
            </w:r>
            <w:r w:rsidR="00EA22DE">
              <w:rPr>
                <w:rFonts w:ascii="Times New Roman" w:eastAsia="Times New Roman" w:hAnsi="Times New Roman" w:cs="Times New Roman"/>
                <w:b/>
                <w:color w:val="002060"/>
                <w:sz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  <w:lang w:val="uk-UA"/>
              </w:rPr>
              <w:t>ДОБУ–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pacing w:val="-5"/>
                <w:sz w:val="24"/>
                <w:lang w:val="uk-UA"/>
              </w:rPr>
              <w:t>год.</w:t>
            </w:r>
          </w:p>
          <w:p w:rsidR="009F434B" w:rsidRDefault="009F43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434B" w:rsidRPr="00D607E7">
        <w:trPr>
          <w:gridAfter w:val="2"/>
          <w:wAfter w:w="45" w:type="dxa"/>
        </w:trPr>
        <w:tc>
          <w:tcPr>
            <w:tcW w:w="613" w:type="dxa"/>
          </w:tcPr>
          <w:p w:rsidR="009F434B" w:rsidRDefault="007B381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4282" w:type="dxa"/>
          </w:tcPr>
          <w:p w:rsidR="009F434B" w:rsidRDefault="007B381D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Оригінал і переклад. Види перекладів. Видатні українські перекладачі.</w:t>
            </w:r>
          </w:p>
          <w:p w:rsidR="009F434B" w:rsidRDefault="009F434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663" w:type="dxa"/>
            <w:gridSpan w:val="2"/>
          </w:tcPr>
          <w:p w:rsidR="009F434B" w:rsidRPr="00AC6D69" w:rsidRDefault="007B381D">
            <w:pPr>
              <w:spacing w:after="0" w:line="240" w:lineRule="auto"/>
              <w:rPr>
                <w:rFonts w:ascii="Times New Roman" w:hAnsi="Times New Roman" w:cs="Times New Roman"/>
                <w:i/>
                <w:color w:val="002060"/>
                <w:lang w:val="uk-UA"/>
              </w:rPr>
            </w:pPr>
            <w:r w:rsidRPr="00AC6D69">
              <w:rPr>
                <w:rFonts w:ascii="Times New Roman" w:hAnsi="Times New Roman" w:cs="Times New Roman"/>
                <w:i/>
                <w:color w:val="002060"/>
                <w:lang w:val="uk-UA"/>
              </w:rPr>
              <w:t>Ключові компетентності</w:t>
            </w:r>
          </w:p>
          <w:p w:rsidR="009F434B" w:rsidRPr="00AC6D69" w:rsidRDefault="007B381D">
            <w:pPr>
              <w:spacing w:after="0" w:line="240" w:lineRule="auto"/>
              <w:rPr>
                <w:rFonts w:ascii="Times New Roman" w:hAnsi="Times New Roman" w:cs="Times New Roman"/>
                <w:i/>
                <w:color w:val="002060"/>
                <w:lang w:val="uk-UA"/>
              </w:rPr>
            </w:pPr>
            <w:r w:rsidRPr="00AC6D69">
              <w:rPr>
                <w:rFonts w:ascii="Times New Roman" w:hAnsi="Times New Roman" w:cs="Times New Roman"/>
                <w:i/>
                <w:color w:val="002060"/>
                <w:lang w:val="uk-UA"/>
              </w:rPr>
              <w:t>Учень/учениця:</w:t>
            </w:r>
          </w:p>
          <w:p w:rsidR="009F434B" w:rsidRPr="00AC6D69" w:rsidRDefault="007B381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AC6D69">
              <w:rPr>
                <w:rFonts w:ascii="Times New Roman" w:hAnsi="Times New Roman" w:cs="Times New Roman"/>
                <w:i/>
                <w:color w:val="002060"/>
                <w:lang w:val="uk-UA"/>
              </w:rPr>
              <w:t>усвідомлює багатство української мови, яка слугує засобом міжкультурного спілкування  (НЛ-2).</w:t>
            </w:r>
          </w:p>
        </w:tc>
        <w:tc>
          <w:tcPr>
            <w:tcW w:w="930" w:type="dxa"/>
          </w:tcPr>
          <w:p w:rsidR="009F434B" w:rsidRPr="00AC6D69" w:rsidRDefault="009F434B">
            <w:pPr>
              <w:spacing w:after="0" w:line="240" w:lineRule="auto"/>
              <w:rPr>
                <w:rFonts w:ascii="Times New Roman" w:hAnsi="Times New Roman" w:cs="Times New Roman"/>
                <w:i/>
                <w:color w:val="002060"/>
                <w:lang w:val="uk-UA"/>
              </w:rPr>
            </w:pPr>
          </w:p>
        </w:tc>
        <w:tc>
          <w:tcPr>
            <w:tcW w:w="1200" w:type="dxa"/>
          </w:tcPr>
          <w:p w:rsidR="009F434B" w:rsidRPr="00AC6D69" w:rsidRDefault="009F434B">
            <w:pPr>
              <w:spacing w:after="0" w:line="240" w:lineRule="auto"/>
              <w:rPr>
                <w:rFonts w:ascii="Times New Roman" w:hAnsi="Times New Roman" w:cs="Times New Roman"/>
                <w:i/>
                <w:color w:val="002060"/>
                <w:lang w:val="uk-UA"/>
              </w:rPr>
            </w:pPr>
          </w:p>
        </w:tc>
        <w:tc>
          <w:tcPr>
            <w:tcW w:w="1950" w:type="dxa"/>
            <w:gridSpan w:val="2"/>
          </w:tcPr>
          <w:p w:rsidR="009F434B" w:rsidRPr="00AC6D69" w:rsidRDefault="009F434B">
            <w:pPr>
              <w:spacing w:after="0" w:line="240" w:lineRule="auto"/>
              <w:rPr>
                <w:rFonts w:ascii="Times New Roman" w:hAnsi="Times New Roman" w:cs="Times New Roman"/>
                <w:i/>
                <w:color w:val="002060"/>
                <w:lang w:val="uk-UA"/>
              </w:rPr>
            </w:pPr>
          </w:p>
        </w:tc>
      </w:tr>
      <w:tr w:rsidR="009F434B">
        <w:trPr>
          <w:gridAfter w:val="2"/>
          <w:wAfter w:w="45" w:type="dxa"/>
        </w:trPr>
        <w:tc>
          <w:tcPr>
            <w:tcW w:w="14638" w:type="dxa"/>
            <w:gridSpan w:val="8"/>
            <w:shd w:val="clear" w:color="auto" w:fill="F7CAAC" w:themeFill="accent2" w:themeFillTint="66"/>
          </w:tcPr>
          <w:p w:rsidR="009F434B" w:rsidRDefault="007B381D">
            <w:pPr>
              <w:spacing w:after="0" w:line="256" w:lineRule="exact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  <w:lang w:val="uk-UA"/>
              </w:rPr>
              <w:t>РОЗДІЛ 1</w:t>
            </w:r>
          </w:p>
          <w:p w:rsidR="009F434B" w:rsidRDefault="007B381D">
            <w:pPr>
              <w:spacing w:after="0" w:line="256" w:lineRule="exac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  <w:lang w:val="uk-UA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  <w:lang w:val="uk-UA"/>
              </w:rPr>
              <w:t>ГЕРОЇ</w:t>
            </w:r>
            <w:r w:rsidR="00AB55A6">
              <w:rPr>
                <w:rFonts w:ascii="Times New Roman" w:eastAsia="Times New Roman" w:hAnsi="Times New Roman" w:cs="Times New Roman"/>
                <w:b/>
                <w:color w:val="002060"/>
                <w:sz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  <w:lang w:val="uk-UA"/>
              </w:rPr>
              <w:t>ТА</w:t>
            </w:r>
            <w:r w:rsidR="00AB55A6">
              <w:rPr>
                <w:rFonts w:ascii="Times New Roman" w:eastAsia="Times New Roman" w:hAnsi="Times New Roman" w:cs="Times New Roman"/>
                <w:b/>
                <w:color w:val="002060"/>
                <w:sz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  <w:lang w:val="uk-UA"/>
              </w:rPr>
              <w:t>ГЕРОЇНІ</w:t>
            </w:r>
            <w:r w:rsidR="00AB55A6">
              <w:rPr>
                <w:rFonts w:ascii="Times New Roman" w:eastAsia="Times New Roman" w:hAnsi="Times New Roman" w:cs="Times New Roman"/>
                <w:b/>
                <w:color w:val="002060"/>
                <w:sz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  <w:lang w:val="uk-UA"/>
              </w:rPr>
              <w:t>БАЛАД</w:t>
            </w:r>
            <w:r w:rsidR="00EA22DE">
              <w:rPr>
                <w:rFonts w:ascii="Times New Roman" w:eastAsia="Times New Roman" w:hAnsi="Times New Roman" w:cs="Times New Roman"/>
                <w:b/>
                <w:color w:val="002060"/>
                <w:sz w:val="24"/>
                <w:lang w:val="uk-UA"/>
              </w:rPr>
              <w:t xml:space="preserve"> </w:t>
            </w:r>
            <w:r w:rsidR="00D607E7">
              <w:rPr>
                <w:rFonts w:ascii="Times New Roman" w:eastAsia="Times New Roman" w:hAnsi="Times New Roman" w:cs="Times New Roman"/>
                <w:b/>
                <w:color w:val="002060"/>
                <w:sz w:val="24"/>
                <w:lang w:val="uk-UA"/>
              </w:rPr>
              <w:t xml:space="preserve">(1фольклорна </w:t>
            </w: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  <w:lang w:val="uk-UA"/>
              </w:rPr>
              <w:t>1літературна</w:t>
            </w:r>
            <w:r w:rsidR="00D607E7">
              <w:rPr>
                <w:rFonts w:ascii="Times New Roman" w:eastAsia="Times New Roman" w:hAnsi="Times New Roman" w:cs="Times New Roman"/>
                <w:b/>
                <w:color w:val="002060"/>
                <w:sz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  <w:lang w:val="uk-UA"/>
              </w:rPr>
              <w:t>балади</w:t>
            </w:r>
            <w:r w:rsidR="00D607E7">
              <w:rPr>
                <w:rFonts w:ascii="Times New Roman" w:eastAsia="Times New Roman" w:hAnsi="Times New Roman" w:cs="Times New Roman"/>
                <w:b/>
                <w:color w:val="002060"/>
                <w:sz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  <w:lang w:val="uk-UA"/>
              </w:rPr>
              <w:t>за</w:t>
            </w:r>
            <w:r w:rsidR="00D607E7">
              <w:rPr>
                <w:rFonts w:ascii="Times New Roman" w:eastAsia="Times New Roman" w:hAnsi="Times New Roman" w:cs="Times New Roman"/>
                <w:b/>
                <w:color w:val="002060"/>
                <w:sz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  <w:lang w:val="uk-UA"/>
              </w:rPr>
              <w:t>вибором</w:t>
            </w:r>
            <w:r w:rsidR="00D607E7">
              <w:rPr>
                <w:rFonts w:ascii="Times New Roman" w:eastAsia="Times New Roman" w:hAnsi="Times New Roman" w:cs="Times New Roman"/>
                <w:b/>
                <w:color w:val="002060"/>
                <w:sz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  <w:lang w:val="uk-UA"/>
              </w:rPr>
              <w:t>учителя)</w:t>
            </w:r>
            <w:r w:rsidR="00EA22DE">
              <w:rPr>
                <w:rFonts w:ascii="Times New Roman" w:eastAsia="Times New Roman" w:hAnsi="Times New Roman" w:cs="Times New Roman"/>
                <w:b/>
                <w:color w:val="002060"/>
                <w:sz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  <w:lang w:val="uk-UA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lang w:val="uk-UA"/>
              </w:rPr>
              <w:t>7 годин</w:t>
            </w:r>
          </w:p>
          <w:p w:rsidR="009F434B" w:rsidRDefault="009F43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F434B" w:rsidRPr="00D607E7">
        <w:trPr>
          <w:gridAfter w:val="2"/>
          <w:wAfter w:w="45" w:type="dxa"/>
        </w:trPr>
        <w:tc>
          <w:tcPr>
            <w:tcW w:w="613" w:type="dxa"/>
            <w:shd w:val="clear" w:color="auto" w:fill="DEEAF6" w:themeFill="accent1" w:themeFillTint="33"/>
          </w:tcPr>
          <w:p w:rsidR="009F434B" w:rsidRPr="00D151A3" w:rsidRDefault="009F43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2" w:type="dxa"/>
            <w:shd w:val="clear" w:color="auto" w:fill="DEEAF6" w:themeFill="accent1" w:themeFillTint="33"/>
          </w:tcPr>
          <w:p w:rsidR="009F434B" w:rsidRPr="00D151A3" w:rsidRDefault="007B381D">
            <w:pPr>
              <w:widowControl w:val="0"/>
              <w:autoSpaceDE w:val="0"/>
              <w:autoSpaceDN w:val="0"/>
              <w:spacing w:after="0" w:line="240" w:lineRule="auto"/>
              <w:ind w:left="222" w:right="65"/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val="uk-UA"/>
              </w:rPr>
            </w:pPr>
            <w:r w:rsidRPr="00D151A3"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  <w:lang w:val="uk-UA"/>
              </w:rPr>
              <w:t xml:space="preserve">(ТЛ) </w:t>
            </w:r>
            <w:r w:rsidRPr="00D151A3"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val="uk-UA"/>
              </w:rPr>
              <w:t xml:space="preserve">Балада (фольклорна і літературна). Поглиблення понять: сюжет, персонаж літературного </w:t>
            </w:r>
            <w:r w:rsidRPr="00D151A3">
              <w:rPr>
                <w:rFonts w:ascii="Times New Roman" w:eastAsia="Times New Roman" w:hAnsi="Times New Roman" w:cs="Times New Roman"/>
                <w:i/>
                <w:color w:val="002060"/>
                <w:spacing w:val="-2"/>
                <w:sz w:val="28"/>
                <w:szCs w:val="28"/>
                <w:lang w:val="uk-UA"/>
              </w:rPr>
              <w:t>твору.</w:t>
            </w:r>
          </w:p>
          <w:p w:rsidR="009F434B" w:rsidRPr="00D151A3" w:rsidRDefault="007B381D">
            <w:pPr>
              <w:widowControl w:val="0"/>
              <w:autoSpaceDE w:val="0"/>
              <w:autoSpaceDN w:val="0"/>
              <w:spacing w:after="0" w:line="240" w:lineRule="auto"/>
              <w:ind w:left="222" w:right="67"/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val="uk-UA"/>
              </w:rPr>
            </w:pPr>
            <w:r w:rsidRPr="00D151A3"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  <w:lang w:val="uk-UA"/>
              </w:rPr>
              <w:t xml:space="preserve">(ЛК) </w:t>
            </w:r>
            <w:r w:rsidRPr="00D151A3"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val="uk-UA"/>
              </w:rPr>
              <w:t>Зображення героїв балад у мистецтві (живописі, музиці, мультиплікації та ін.). Національні герої та символи в баладах.</w:t>
            </w:r>
          </w:p>
          <w:p w:rsidR="009F434B" w:rsidRPr="00D151A3" w:rsidRDefault="007B381D">
            <w:pPr>
              <w:widowControl w:val="0"/>
              <w:autoSpaceDE w:val="0"/>
              <w:autoSpaceDN w:val="0"/>
              <w:spacing w:after="0" w:line="240" w:lineRule="auto"/>
              <w:ind w:left="222" w:right="66"/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val="uk-UA"/>
              </w:rPr>
            </w:pPr>
            <w:r w:rsidRPr="00D151A3"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  <w:lang w:val="uk-UA"/>
              </w:rPr>
              <w:t xml:space="preserve">(УС) </w:t>
            </w:r>
            <w:r w:rsidRPr="00D151A3"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val="uk-UA"/>
              </w:rPr>
              <w:t>Українські перекладачі зарубіжних балад. Українські народні й літературні балади.</w:t>
            </w:r>
          </w:p>
          <w:p w:rsidR="009F434B" w:rsidRPr="00D151A3" w:rsidRDefault="007B381D">
            <w:pPr>
              <w:widowControl w:val="0"/>
              <w:autoSpaceDE w:val="0"/>
              <w:autoSpaceDN w:val="0"/>
              <w:spacing w:after="0" w:line="240" w:lineRule="auto"/>
              <w:ind w:left="222"/>
              <w:rPr>
                <w:rFonts w:ascii="Times New Roman" w:eastAsia="Times New Roman" w:hAnsi="Times New Roman" w:cs="Times New Roman"/>
                <w:i/>
                <w:color w:val="002060"/>
                <w:spacing w:val="-2"/>
                <w:sz w:val="28"/>
                <w:szCs w:val="28"/>
                <w:lang w:val="uk-UA"/>
              </w:rPr>
            </w:pPr>
            <w:r w:rsidRPr="00D151A3"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val="uk-UA"/>
              </w:rPr>
              <w:t>(</w:t>
            </w:r>
            <w:r w:rsidRPr="00D151A3"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  <w:lang w:val="uk-UA"/>
              </w:rPr>
              <w:t>МТ)</w:t>
            </w:r>
            <w:r w:rsidRPr="00D151A3"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val="uk-UA"/>
              </w:rPr>
              <w:t>Фільмографія:«Робін</w:t>
            </w:r>
            <w:r w:rsidR="00453687"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val="uk-UA"/>
              </w:rPr>
              <w:t xml:space="preserve"> </w:t>
            </w:r>
            <w:r w:rsidRPr="00D151A3">
              <w:rPr>
                <w:rFonts w:ascii="Times New Roman" w:eastAsia="Times New Roman" w:hAnsi="Times New Roman" w:cs="Times New Roman"/>
                <w:i/>
                <w:color w:val="002060"/>
                <w:spacing w:val="-4"/>
                <w:sz w:val="28"/>
                <w:szCs w:val="28"/>
                <w:lang w:val="uk-UA"/>
              </w:rPr>
              <w:t xml:space="preserve">Гуд» </w:t>
            </w:r>
            <w:r w:rsidRPr="00D151A3"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val="uk-UA"/>
              </w:rPr>
              <w:t>(режисер Р. Скотт, США, Велика Британія2010),«Загублене</w:t>
            </w:r>
            <w:r w:rsidR="00453687"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val="uk-UA"/>
              </w:rPr>
              <w:t xml:space="preserve"> </w:t>
            </w:r>
            <w:r w:rsidRPr="00D151A3">
              <w:rPr>
                <w:rFonts w:ascii="Times New Roman" w:eastAsia="Times New Roman" w:hAnsi="Times New Roman" w:cs="Times New Roman"/>
                <w:i/>
                <w:color w:val="002060"/>
                <w:spacing w:val="-2"/>
                <w:sz w:val="28"/>
                <w:szCs w:val="28"/>
                <w:lang w:val="uk-UA"/>
              </w:rPr>
              <w:t>місто».</w:t>
            </w:r>
          </w:p>
          <w:p w:rsidR="009F434B" w:rsidRPr="00D151A3" w:rsidRDefault="009F43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3" w:type="dxa"/>
            <w:gridSpan w:val="2"/>
            <w:shd w:val="clear" w:color="auto" w:fill="FFFF00"/>
          </w:tcPr>
          <w:p w:rsidR="009F434B" w:rsidRPr="00D151A3" w:rsidRDefault="007B381D">
            <w:pPr>
              <w:widowControl w:val="0"/>
              <w:autoSpaceDE w:val="0"/>
              <w:autoSpaceDN w:val="0"/>
              <w:spacing w:after="0" w:line="240" w:lineRule="auto"/>
              <w:ind w:left="110" w:right="92"/>
              <w:rPr>
                <w:rFonts w:ascii="Times New Roman" w:eastAsia="Times New Roman" w:hAnsi="Times New Roman" w:cs="Times New Roman"/>
                <w:b/>
                <w:i/>
                <w:color w:val="FF0000"/>
                <w:sz w:val="20"/>
                <w:szCs w:val="20"/>
                <w:lang w:val="uk-UA"/>
              </w:rPr>
            </w:pPr>
            <w:r w:rsidRPr="00D151A3">
              <w:rPr>
                <w:rFonts w:ascii="Times New Roman" w:eastAsia="Times New Roman" w:hAnsi="Times New Roman" w:cs="Times New Roman"/>
                <w:b/>
                <w:i/>
                <w:color w:val="FF0000"/>
                <w:sz w:val="20"/>
                <w:szCs w:val="20"/>
                <w:lang w:val="uk-UA"/>
              </w:rPr>
              <w:t>Очікувані результати:</w:t>
            </w:r>
          </w:p>
          <w:p w:rsidR="009F434B" w:rsidRPr="00D151A3" w:rsidRDefault="007B381D">
            <w:pPr>
              <w:widowControl w:val="0"/>
              <w:autoSpaceDE w:val="0"/>
              <w:autoSpaceDN w:val="0"/>
              <w:spacing w:after="0" w:line="240" w:lineRule="auto"/>
              <w:ind w:left="110" w:right="92"/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uk-UA"/>
              </w:rPr>
            </w:pPr>
            <w:r w:rsidRPr="00D151A3">
              <w:rPr>
                <w:rFonts w:ascii="Times New Roman" w:eastAsia="Times New Roman" w:hAnsi="Times New Roman" w:cs="Times New Roman"/>
                <w:b/>
                <w:i/>
                <w:color w:val="002060"/>
                <w:sz w:val="20"/>
                <w:szCs w:val="20"/>
                <w:lang w:val="uk-UA"/>
              </w:rPr>
              <w:t>І. Взаємодія з іншими особами усно, сприймання і використання інформації</w:t>
            </w:r>
            <w:r w:rsidR="00B9112F">
              <w:rPr>
                <w:rFonts w:ascii="Times New Roman" w:eastAsia="Times New Roman" w:hAnsi="Times New Roman" w:cs="Times New Roman"/>
                <w:b/>
                <w:i/>
                <w:color w:val="002060"/>
                <w:sz w:val="20"/>
                <w:szCs w:val="20"/>
                <w:lang w:val="uk-UA"/>
              </w:rPr>
              <w:t xml:space="preserve"> урізних комунікативних </w:t>
            </w:r>
            <w:r w:rsidRPr="00D151A3">
              <w:rPr>
                <w:rFonts w:ascii="Times New Roman" w:eastAsia="Times New Roman" w:hAnsi="Times New Roman" w:cs="Times New Roman"/>
                <w:b/>
                <w:i/>
                <w:color w:val="002060"/>
                <w:sz w:val="20"/>
                <w:szCs w:val="20"/>
                <w:lang w:val="uk-UA"/>
              </w:rPr>
              <w:t>ситуаціях:</w:t>
            </w:r>
            <w:r w:rsidRPr="00D151A3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uk-UA"/>
              </w:rPr>
              <w:t>відповідає</w:t>
            </w:r>
            <w:r w:rsidR="00B9112F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uk-UA"/>
              </w:rPr>
              <w:t xml:space="preserve"> </w:t>
            </w:r>
            <w:r w:rsidRPr="00D151A3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uk-UA"/>
              </w:rPr>
              <w:t>на</w:t>
            </w:r>
            <w:r w:rsidR="00B9112F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uk-UA"/>
              </w:rPr>
              <w:t xml:space="preserve"> </w:t>
            </w:r>
            <w:r w:rsidRPr="00D151A3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uk-UA"/>
              </w:rPr>
              <w:t>запитання за змістом почутих та/або прочитаних балад, акцентуючи увагу на важливих деталях сюжету та зображення персонажів у творі; обговорює актуальність.</w:t>
            </w:r>
          </w:p>
          <w:p w:rsidR="009F434B" w:rsidRPr="00D151A3" w:rsidRDefault="007B381D">
            <w:pPr>
              <w:widowControl w:val="0"/>
              <w:autoSpaceDE w:val="0"/>
              <w:autoSpaceDN w:val="0"/>
              <w:spacing w:after="0" w:line="240" w:lineRule="auto"/>
              <w:ind w:left="110" w:right="92"/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uk-UA"/>
              </w:rPr>
            </w:pPr>
            <w:r w:rsidRPr="00D151A3">
              <w:rPr>
                <w:rFonts w:ascii="Times New Roman" w:eastAsia="Times New Roman" w:hAnsi="Times New Roman" w:cs="Times New Roman"/>
                <w:b/>
                <w:i/>
                <w:color w:val="002060"/>
                <w:sz w:val="20"/>
                <w:szCs w:val="20"/>
                <w:lang w:val="uk-UA"/>
              </w:rPr>
              <w:t>ІІ. Аналіз,інтерпретація, критичне оцінювання</w:t>
            </w:r>
            <w:r w:rsidR="00B9112F">
              <w:rPr>
                <w:rFonts w:ascii="Times New Roman" w:eastAsia="Times New Roman" w:hAnsi="Times New Roman" w:cs="Times New Roman"/>
                <w:b/>
                <w:i/>
                <w:color w:val="002060"/>
                <w:sz w:val="20"/>
                <w:szCs w:val="20"/>
                <w:lang w:val="uk-UA"/>
              </w:rPr>
              <w:t xml:space="preserve"> </w:t>
            </w:r>
            <w:r w:rsidRPr="00D151A3">
              <w:rPr>
                <w:rFonts w:ascii="Times New Roman" w:eastAsia="Times New Roman" w:hAnsi="Times New Roman" w:cs="Times New Roman"/>
                <w:b/>
                <w:i/>
                <w:color w:val="002060"/>
                <w:sz w:val="20"/>
                <w:szCs w:val="20"/>
                <w:lang w:val="uk-UA"/>
              </w:rPr>
              <w:t>інформації в</w:t>
            </w:r>
            <w:r w:rsidR="00B9112F">
              <w:rPr>
                <w:rFonts w:ascii="Times New Roman" w:eastAsia="Times New Roman" w:hAnsi="Times New Roman" w:cs="Times New Roman"/>
                <w:b/>
                <w:i/>
                <w:color w:val="002060"/>
                <w:sz w:val="20"/>
                <w:szCs w:val="20"/>
                <w:lang w:val="uk-UA"/>
              </w:rPr>
              <w:t xml:space="preserve"> </w:t>
            </w:r>
            <w:r w:rsidRPr="00D151A3">
              <w:rPr>
                <w:rFonts w:ascii="Times New Roman" w:eastAsia="Times New Roman" w:hAnsi="Times New Roman" w:cs="Times New Roman"/>
                <w:b/>
                <w:i/>
                <w:color w:val="002060"/>
                <w:sz w:val="20"/>
                <w:szCs w:val="20"/>
                <w:lang w:val="uk-UA"/>
              </w:rPr>
              <w:t>текстах різних</w:t>
            </w:r>
            <w:r w:rsidR="00B9112F">
              <w:rPr>
                <w:rFonts w:ascii="Times New Roman" w:eastAsia="Times New Roman" w:hAnsi="Times New Roman" w:cs="Times New Roman"/>
                <w:b/>
                <w:i/>
                <w:color w:val="002060"/>
                <w:sz w:val="20"/>
                <w:szCs w:val="20"/>
                <w:lang w:val="uk-UA"/>
              </w:rPr>
              <w:t xml:space="preserve"> </w:t>
            </w:r>
            <w:r w:rsidRPr="00D151A3">
              <w:rPr>
                <w:rFonts w:ascii="Times New Roman" w:eastAsia="Times New Roman" w:hAnsi="Times New Roman" w:cs="Times New Roman"/>
                <w:b/>
                <w:i/>
                <w:color w:val="002060"/>
                <w:sz w:val="20"/>
                <w:szCs w:val="20"/>
                <w:lang w:val="uk-UA"/>
              </w:rPr>
              <w:t>видів:</w:t>
            </w:r>
            <w:r w:rsidRPr="00D151A3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uk-UA"/>
              </w:rPr>
              <w:t>коментує</w:t>
            </w:r>
            <w:r w:rsidR="00B9112F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uk-UA"/>
              </w:rPr>
              <w:t xml:space="preserve"> </w:t>
            </w:r>
            <w:r w:rsidRPr="00D151A3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uk-UA"/>
              </w:rPr>
              <w:t>та</w:t>
            </w:r>
            <w:r w:rsidR="00B9112F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uk-UA"/>
              </w:rPr>
              <w:t xml:space="preserve"> </w:t>
            </w:r>
            <w:r w:rsidRPr="00D151A3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uk-UA"/>
              </w:rPr>
              <w:t>обґрунтовує</w:t>
            </w:r>
            <w:r w:rsidR="00B9112F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uk-UA"/>
              </w:rPr>
              <w:t xml:space="preserve"> </w:t>
            </w:r>
            <w:r w:rsidRPr="00D151A3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uk-UA"/>
              </w:rPr>
              <w:t>актуальність</w:t>
            </w:r>
            <w:r w:rsidR="00B9112F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uk-UA"/>
              </w:rPr>
              <w:t xml:space="preserve"> </w:t>
            </w:r>
            <w:r w:rsidRPr="00D151A3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uk-UA"/>
              </w:rPr>
              <w:t>порушених</w:t>
            </w:r>
            <w:r w:rsidR="00B9112F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uk-UA"/>
              </w:rPr>
              <w:t xml:space="preserve"> </w:t>
            </w:r>
            <w:r w:rsidRPr="00D151A3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uk-UA"/>
              </w:rPr>
              <w:t>у</w:t>
            </w:r>
            <w:r w:rsidR="00B9112F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uk-UA"/>
              </w:rPr>
              <w:t xml:space="preserve"> </w:t>
            </w:r>
            <w:r w:rsidRPr="00D151A3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uk-UA"/>
              </w:rPr>
              <w:t>художніх текстах проблем з урахуванням власного досвіду та культурно-історичного контексту; знаходить спільне і відмінне в баладах різних культур за тематикою.</w:t>
            </w:r>
          </w:p>
          <w:p w:rsidR="009F434B" w:rsidRPr="00D151A3" w:rsidRDefault="007B381D">
            <w:pPr>
              <w:widowControl w:val="0"/>
              <w:autoSpaceDE w:val="0"/>
              <w:autoSpaceDN w:val="0"/>
              <w:spacing w:after="0" w:line="240" w:lineRule="auto"/>
              <w:ind w:left="110" w:right="92"/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uk-UA"/>
              </w:rPr>
            </w:pPr>
            <w:r w:rsidRPr="00D151A3">
              <w:rPr>
                <w:rFonts w:ascii="Times New Roman" w:eastAsia="Times New Roman" w:hAnsi="Times New Roman" w:cs="Times New Roman"/>
                <w:b/>
                <w:i/>
                <w:color w:val="002060"/>
                <w:sz w:val="20"/>
                <w:szCs w:val="20"/>
                <w:lang w:val="uk-UA"/>
              </w:rPr>
              <w:t xml:space="preserve">ІІІ. Висловлювання думок, почуттів, ставлень, письмова взаємодія з іншими особами, зокрема в цифровому середовищі: </w:t>
            </w:r>
            <w:r w:rsidRPr="00D151A3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uk-UA"/>
              </w:rPr>
              <w:t>створює самостійно письмові тексти, використовує різні форми їх презентації (за допомогою власних</w:t>
            </w:r>
            <w:r w:rsidR="00B9112F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uk-UA"/>
              </w:rPr>
              <w:t xml:space="preserve"> </w:t>
            </w:r>
            <w:r w:rsidRPr="00D151A3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uk-UA"/>
              </w:rPr>
              <w:t>малюнків,ілюстрацій</w:t>
            </w:r>
            <w:r w:rsidR="00B9112F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uk-UA"/>
              </w:rPr>
              <w:t xml:space="preserve"> </w:t>
            </w:r>
            <w:r w:rsidRPr="00D151A3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uk-UA"/>
              </w:rPr>
              <w:t>художників,світлин,презентацій</w:t>
            </w:r>
            <w:r w:rsidR="00453687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uk-UA"/>
              </w:rPr>
              <w:t xml:space="preserve"> </w:t>
            </w:r>
            <w:r w:rsidRPr="00D151A3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uk-UA"/>
              </w:rPr>
              <w:t>тощо).</w:t>
            </w:r>
          </w:p>
          <w:p w:rsidR="009F434B" w:rsidRPr="00D151A3" w:rsidRDefault="007B381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D151A3">
              <w:rPr>
                <w:rFonts w:ascii="Times New Roman" w:eastAsia="Times New Roman" w:hAnsi="Times New Roman" w:cs="Times New Roman"/>
                <w:b/>
                <w:i/>
                <w:color w:val="002060"/>
                <w:sz w:val="20"/>
                <w:szCs w:val="20"/>
                <w:lang w:val="uk-UA"/>
              </w:rPr>
              <w:t xml:space="preserve">IV. Дослідження літературних і мовних явищ, читацької діяльності та індивідуального мовлення: </w:t>
            </w:r>
            <w:r w:rsidRPr="00D151A3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uk-UA"/>
              </w:rPr>
              <w:t>взаємодіє з іншими особами, використовуючи твори мистецтва (ілюстрації художників, кінофільми / мультфільми) для створення власних текстів (усний відгук про твір мистецтва за мотивами балади).</w:t>
            </w:r>
          </w:p>
        </w:tc>
        <w:tc>
          <w:tcPr>
            <w:tcW w:w="930" w:type="dxa"/>
            <w:shd w:val="clear" w:color="auto" w:fill="FFFF00"/>
          </w:tcPr>
          <w:p w:rsidR="009F434B" w:rsidRPr="00D151A3" w:rsidRDefault="009F4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2060"/>
                <w:sz w:val="20"/>
                <w:szCs w:val="20"/>
                <w:lang w:val="uk-UA"/>
              </w:rPr>
            </w:pPr>
          </w:p>
        </w:tc>
        <w:tc>
          <w:tcPr>
            <w:tcW w:w="1200" w:type="dxa"/>
            <w:shd w:val="clear" w:color="auto" w:fill="FFFF00"/>
          </w:tcPr>
          <w:p w:rsidR="009F434B" w:rsidRPr="00D151A3" w:rsidRDefault="009F4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2060"/>
                <w:sz w:val="20"/>
                <w:szCs w:val="20"/>
                <w:lang w:val="uk-UA"/>
              </w:rPr>
            </w:pPr>
          </w:p>
        </w:tc>
        <w:tc>
          <w:tcPr>
            <w:tcW w:w="1950" w:type="dxa"/>
            <w:gridSpan w:val="2"/>
            <w:shd w:val="clear" w:color="auto" w:fill="FFFF00"/>
          </w:tcPr>
          <w:p w:rsidR="009F434B" w:rsidRPr="00D151A3" w:rsidRDefault="009F4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2060"/>
                <w:sz w:val="20"/>
                <w:szCs w:val="20"/>
                <w:lang w:val="uk-UA"/>
              </w:rPr>
            </w:pPr>
          </w:p>
        </w:tc>
      </w:tr>
      <w:tr w:rsidR="009F434B">
        <w:trPr>
          <w:gridAfter w:val="2"/>
          <w:wAfter w:w="45" w:type="dxa"/>
        </w:trPr>
        <w:tc>
          <w:tcPr>
            <w:tcW w:w="613" w:type="dxa"/>
          </w:tcPr>
          <w:p w:rsidR="009F434B" w:rsidRDefault="007B38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2.</w:t>
            </w:r>
          </w:p>
        </w:tc>
        <w:tc>
          <w:tcPr>
            <w:tcW w:w="4282" w:type="dxa"/>
          </w:tcPr>
          <w:p w:rsidR="009F434B" w:rsidRDefault="007B38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uk-UA"/>
              </w:rPr>
              <w:t xml:space="preserve">Балада як жанр усної народної творчості. Характерні ознаки </w:t>
            </w:r>
            <w:r>
              <w:rPr>
                <w:rFonts w:ascii="Times New Roman" w:eastAsia="Times New Roman" w:hAnsi="Times New Roman" w:cs="Times New Roman"/>
                <w:color w:val="002060"/>
                <w:spacing w:val="-2"/>
                <w:sz w:val="28"/>
                <w:szCs w:val="28"/>
                <w:lang w:val="uk-UA"/>
              </w:rPr>
              <w:t>балади</w:t>
            </w:r>
            <w:r>
              <w:rPr>
                <w:rFonts w:ascii="Times New Roman" w:eastAsia="Times New Roman" w:hAnsi="Times New Roman" w:cs="Times New Roman"/>
                <w:b/>
                <w:color w:val="002060"/>
                <w:spacing w:val="-2"/>
                <w:sz w:val="28"/>
                <w:szCs w:val="28"/>
                <w:lang w:val="uk-UA"/>
              </w:rPr>
              <w:t>.</w:t>
            </w:r>
            <w:r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  <w:lang w:val="uk-UA"/>
              </w:rPr>
              <w:t xml:space="preserve"> Староанглійська балада "Король Лір і його дочки»</w:t>
            </w:r>
          </w:p>
          <w:p w:rsidR="009F434B" w:rsidRDefault="009F43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663" w:type="dxa"/>
            <w:gridSpan w:val="2"/>
            <w:vMerge w:val="restart"/>
          </w:tcPr>
          <w:p w:rsidR="009F434B" w:rsidRDefault="007B38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color w:val="00206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2060"/>
                <w:sz w:val="28"/>
                <w:szCs w:val="28"/>
                <w:lang w:val="uk-UA"/>
              </w:rPr>
              <w:t>Ключові компетентності</w:t>
            </w:r>
          </w:p>
          <w:p w:rsidR="009F434B" w:rsidRDefault="007B38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color w:val="00206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/>
              </w:rPr>
              <w:t>Учень/учениця:</w:t>
            </w:r>
          </w:p>
          <w:p w:rsidR="009F434B" w:rsidRDefault="007B381D">
            <w:pPr>
              <w:numPr>
                <w:ilvl w:val="0"/>
                <w:numId w:val="1"/>
              </w:numPr>
              <w:spacing w:after="0" w:line="240" w:lineRule="auto"/>
              <w:ind w:left="171" w:hanging="171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color w:val="002060"/>
                <w:sz w:val="28"/>
                <w:szCs w:val="28"/>
                <w:lang w:val="uk-UA" w:bidi="en-US"/>
              </w:rPr>
            </w:pPr>
            <w:r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 w:bidi="en-US"/>
              </w:rPr>
              <w:t>поважає загальнолюдські чесноти, родинні цінності, героїзм і відданість вітчизні</w:t>
            </w:r>
            <w:r>
              <w:rPr>
                <w:rFonts w:ascii="Times New Roman" w:eastAsia="Calibri" w:hAnsi="Times New Roman" w:cs="Times New Roman"/>
                <w:b/>
                <w:i/>
                <w:color w:val="002060"/>
                <w:sz w:val="28"/>
                <w:szCs w:val="28"/>
                <w:lang w:val="uk-UA" w:bidi="en-US"/>
              </w:rPr>
              <w:t xml:space="preserve"> (НЛ-2)</w:t>
            </w:r>
            <w:r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 w:bidi="en-US"/>
              </w:rPr>
              <w:t>;</w:t>
            </w:r>
          </w:p>
          <w:p w:rsidR="009F434B" w:rsidRDefault="007B38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/>
              </w:rPr>
              <w:t>самокритично</w:t>
            </w:r>
            <w:r w:rsidR="00453687"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/>
              </w:rPr>
              <w:t>оцінює</w:t>
            </w:r>
            <w:r w:rsidR="00453687"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/>
              </w:rPr>
              <w:t xml:space="preserve">власні  рішення </w:t>
            </w:r>
          </w:p>
          <w:p w:rsidR="009F434B" w:rsidRDefault="007B38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2060"/>
                <w:sz w:val="28"/>
                <w:szCs w:val="28"/>
                <w:lang w:val="uk-UA"/>
              </w:rPr>
              <w:t>ТЛ</w:t>
            </w:r>
            <w:r>
              <w:rPr>
                <w:rFonts w:ascii="Times New Roman" w:eastAsia="Calibri" w:hAnsi="Times New Roman" w:cs="Times New Roman"/>
                <w:color w:val="002060"/>
                <w:sz w:val="28"/>
                <w:szCs w:val="28"/>
                <w:lang w:val="uk-UA"/>
              </w:rPr>
              <w:t xml:space="preserve">. Фольклорна </w:t>
            </w:r>
            <w:r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/>
              </w:rPr>
              <w:t>балада</w:t>
            </w:r>
          </w:p>
          <w:p w:rsidR="009F434B" w:rsidRDefault="009F434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/>
              </w:rPr>
            </w:pPr>
          </w:p>
          <w:p w:rsidR="009F434B" w:rsidRDefault="009F43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</w:tcPr>
          <w:p w:rsidR="009F434B" w:rsidRDefault="009F43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</w:tcPr>
          <w:p w:rsidR="009F434B" w:rsidRDefault="009F43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  <w:gridSpan w:val="2"/>
          </w:tcPr>
          <w:p w:rsidR="009F434B" w:rsidRDefault="009F43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434B">
        <w:trPr>
          <w:gridAfter w:val="2"/>
          <w:wAfter w:w="45" w:type="dxa"/>
        </w:trPr>
        <w:tc>
          <w:tcPr>
            <w:tcW w:w="613" w:type="dxa"/>
          </w:tcPr>
          <w:p w:rsidR="009F434B" w:rsidRDefault="007B38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4282" w:type="dxa"/>
          </w:tcPr>
          <w:p w:rsidR="009F434B" w:rsidRDefault="007B38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  <w:lang w:val="uk-UA"/>
              </w:rPr>
              <w:t>«Як</w:t>
            </w:r>
            <w:r w:rsidR="00453687"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  <w:lang w:val="uk-UA"/>
              </w:rPr>
              <w:t>Робін</w:t>
            </w:r>
            <w:r w:rsidR="00453687"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  <w:lang w:val="uk-UA"/>
              </w:rPr>
              <w:t>Гуд</w:t>
            </w:r>
            <w:r w:rsidR="00453687"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  <w:lang w:val="uk-UA"/>
              </w:rPr>
              <w:t>став</w:t>
            </w:r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spacing w:val="-2"/>
                <w:sz w:val="28"/>
                <w:szCs w:val="28"/>
                <w:lang w:val="uk-UA"/>
              </w:rPr>
              <w:t xml:space="preserve"> розбійником» (або</w:t>
            </w:r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  <w:lang w:val="uk-UA"/>
              </w:rPr>
              <w:t>«Поєдинок Робіна Гуда з Ґаєм Ґісборном»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val="uk-UA"/>
              </w:rPr>
              <w:t xml:space="preserve">(1завиборомучителя)). Ідеї свободи й служіння народові. </w:t>
            </w:r>
          </w:p>
          <w:p w:rsidR="009F434B" w:rsidRDefault="007B381D">
            <w:pPr>
              <w:widowControl w:val="0"/>
              <w:autoSpaceDE w:val="0"/>
              <w:autoSpaceDN w:val="0"/>
              <w:spacing w:after="0" w:line="240" w:lineRule="auto"/>
              <w:ind w:righ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val="uk-UA"/>
              </w:rPr>
              <w:t xml:space="preserve">Образ народного захисника Робіна Гуда. </w:t>
            </w:r>
          </w:p>
        </w:tc>
        <w:tc>
          <w:tcPr>
            <w:tcW w:w="5663" w:type="dxa"/>
            <w:gridSpan w:val="2"/>
            <w:vMerge/>
          </w:tcPr>
          <w:p w:rsidR="009F434B" w:rsidRDefault="009F43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</w:tcPr>
          <w:p w:rsidR="009F434B" w:rsidRDefault="009F43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</w:tcPr>
          <w:p w:rsidR="009F434B" w:rsidRDefault="009F43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  <w:gridSpan w:val="2"/>
          </w:tcPr>
          <w:p w:rsidR="009F434B" w:rsidRDefault="009F43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434B">
        <w:trPr>
          <w:gridAfter w:val="2"/>
          <w:wAfter w:w="45" w:type="dxa"/>
          <w:trHeight w:val="2205"/>
        </w:trPr>
        <w:tc>
          <w:tcPr>
            <w:tcW w:w="613" w:type="dxa"/>
          </w:tcPr>
          <w:p w:rsidR="009F434B" w:rsidRDefault="007B38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  <w:p w:rsidR="009F434B" w:rsidRDefault="009F43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9F434B" w:rsidRDefault="009F43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9F434B" w:rsidRDefault="009F43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9F434B" w:rsidRDefault="009F43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9F434B" w:rsidRDefault="009F43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9F434B" w:rsidRDefault="009F43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82" w:type="dxa"/>
          </w:tcPr>
          <w:p w:rsidR="009F434B" w:rsidRDefault="007B38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3366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color w:val="003366"/>
                <w:sz w:val="28"/>
                <w:szCs w:val="28"/>
                <w:lang w:val="uk-UA"/>
              </w:rPr>
              <w:t>Літературна балада та її ознаки</w:t>
            </w:r>
            <w:r>
              <w:rPr>
                <w:rFonts w:ascii="Times New Roman" w:eastAsia="Calibri" w:hAnsi="Times New Roman" w:cs="Times New Roman"/>
                <w:color w:val="003366"/>
                <w:sz w:val="28"/>
                <w:szCs w:val="28"/>
                <w:lang w:val="uk-UA"/>
              </w:rPr>
              <w:t>. Подібність і відмінність від народної балади.</w:t>
            </w:r>
            <w:r>
              <w:rPr>
                <w:rFonts w:ascii="Times New Roman" w:eastAsia="Calibri" w:hAnsi="Times New Roman" w:cs="Times New Roman"/>
                <w:color w:val="003366"/>
                <w:sz w:val="28"/>
                <w:szCs w:val="28"/>
                <w:lang w:val="uk-UA"/>
              </w:rPr>
              <w:tab/>
            </w:r>
          </w:p>
          <w:p w:rsidR="009F434B" w:rsidRDefault="007B38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3366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color w:val="003366"/>
                <w:sz w:val="28"/>
                <w:szCs w:val="28"/>
                <w:lang w:val="uk-UA"/>
              </w:rPr>
              <w:t xml:space="preserve">Йоганн Крістоф Фрідріх Шиллер (1759 –1805). «Рукавичка». </w:t>
            </w:r>
            <w:r>
              <w:rPr>
                <w:rFonts w:ascii="Times New Roman" w:eastAsia="Calibri" w:hAnsi="Times New Roman" w:cs="Times New Roman"/>
                <w:color w:val="003366"/>
                <w:sz w:val="28"/>
                <w:szCs w:val="28"/>
                <w:lang w:val="uk-UA"/>
              </w:rPr>
              <w:t xml:space="preserve">Випробування головного героя балади. </w:t>
            </w:r>
          </w:p>
        </w:tc>
        <w:tc>
          <w:tcPr>
            <w:tcW w:w="5663" w:type="dxa"/>
            <w:gridSpan w:val="2"/>
          </w:tcPr>
          <w:p w:rsidR="009F434B" w:rsidRDefault="007B38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2060"/>
                <w:sz w:val="28"/>
                <w:szCs w:val="28"/>
                <w:lang w:val="uk-UA"/>
              </w:rPr>
              <w:t>НЛ-2.</w:t>
            </w:r>
            <w:r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/>
              </w:rPr>
              <w:t xml:space="preserve"> «Громадянська відповідальність»</w:t>
            </w:r>
          </w:p>
          <w:p w:rsidR="009F434B" w:rsidRDefault="009F434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/>
              </w:rPr>
            </w:pPr>
          </w:p>
          <w:p w:rsidR="009F434B" w:rsidRDefault="009F434B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930" w:type="dxa"/>
          </w:tcPr>
          <w:p w:rsidR="009F434B" w:rsidRDefault="009F434B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200" w:type="dxa"/>
          </w:tcPr>
          <w:p w:rsidR="009F434B" w:rsidRDefault="009F434B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950" w:type="dxa"/>
            <w:gridSpan w:val="2"/>
          </w:tcPr>
          <w:p w:rsidR="009F434B" w:rsidRDefault="009F434B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9F434B">
        <w:trPr>
          <w:gridAfter w:val="2"/>
          <w:wAfter w:w="45" w:type="dxa"/>
          <w:trHeight w:val="660"/>
        </w:trPr>
        <w:tc>
          <w:tcPr>
            <w:tcW w:w="613" w:type="dxa"/>
          </w:tcPr>
          <w:p w:rsidR="009F434B" w:rsidRDefault="007B38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  <w:p w:rsidR="009F434B" w:rsidRDefault="009F43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82" w:type="dxa"/>
          </w:tcPr>
          <w:p w:rsidR="009F434B" w:rsidRDefault="007B381D">
            <w:pPr>
              <w:widowControl w:val="0"/>
              <w:autoSpaceDE w:val="0"/>
              <w:autoSpaceDN w:val="0"/>
              <w:spacing w:after="0" w:line="240" w:lineRule="auto"/>
              <w:ind w:right="67"/>
              <w:rPr>
                <w:rFonts w:ascii="Times New Roman" w:eastAsia="Calibri" w:hAnsi="Times New Roman" w:cs="Times New Roman"/>
                <w:b/>
                <w:color w:val="003366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uk-UA"/>
              </w:rPr>
              <w:t>Образ справжнього лицаря, оспівування мужності, відваги, людської гідності.</w:t>
            </w:r>
          </w:p>
        </w:tc>
        <w:tc>
          <w:tcPr>
            <w:tcW w:w="5663" w:type="dxa"/>
            <w:gridSpan w:val="2"/>
          </w:tcPr>
          <w:p w:rsidR="009F434B" w:rsidRDefault="007B38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206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2060"/>
                <w:sz w:val="28"/>
                <w:szCs w:val="28"/>
                <w:lang w:val="uk-UA"/>
              </w:rPr>
              <w:t>НЛ-2.</w:t>
            </w:r>
            <w:r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/>
              </w:rPr>
              <w:t xml:space="preserve"> «Громадянська відповідальність»</w:t>
            </w:r>
          </w:p>
        </w:tc>
        <w:tc>
          <w:tcPr>
            <w:tcW w:w="930" w:type="dxa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2060"/>
                <w:sz w:val="28"/>
                <w:szCs w:val="28"/>
                <w:lang w:val="uk-UA"/>
              </w:rPr>
            </w:pPr>
          </w:p>
        </w:tc>
        <w:tc>
          <w:tcPr>
            <w:tcW w:w="1200" w:type="dxa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2060"/>
                <w:sz w:val="28"/>
                <w:szCs w:val="28"/>
                <w:lang w:val="uk-UA"/>
              </w:rPr>
            </w:pPr>
          </w:p>
        </w:tc>
        <w:tc>
          <w:tcPr>
            <w:tcW w:w="1950" w:type="dxa"/>
            <w:gridSpan w:val="2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2060"/>
                <w:sz w:val="28"/>
                <w:szCs w:val="28"/>
                <w:lang w:val="uk-UA"/>
              </w:rPr>
            </w:pPr>
          </w:p>
        </w:tc>
      </w:tr>
      <w:tr w:rsidR="009F434B">
        <w:trPr>
          <w:gridAfter w:val="1"/>
          <w:wAfter w:w="15" w:type="dxa"/>
          <w:trHeight w:val="705"/>
        </w:trPr>
        <w:tc>
          <w:tcPr>
            <w:tcW w:w="613" w:type="dxa"/>
          </w:tcPr>
          <w:p w:rsidR="009F434B" w:rsidRDefault="007B38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</w:t>
            </w:r>
          </w:p>
          <w:p w:rsidR="009F434B" w:rsidRDefault="009F43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82" w:type="dxa"/>
          </w:tcPr>
          <w:p w:rsidR="009F434B" w:rsidRDefault="007B381D">
            <w:pPr>
              <w:widowControl w:val="0"/>
              <w:autoSpaceDE w:val="0"/>
              <w:autoSpaceDN w:val="0"/>
              <w:spacing w:after="0" w:line="240" w:lineRule="auto"/>
              <w:ind w:left="107" w:right="94"/>
              <w:rPr>
                <w:rFonts w:ascii="Times New Roman" w:eastAsia="Calibri" w:hAnsi="Times New Roman" w:cs="Times New Roman"/>
                <w:b/>
                <w:color w:val="003366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uk-UA"/>
              </w:rPr>
              <w:t>Роберт Льюїс Стівенсон (1850– 1894). «Балада про вересовий трунок».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uk-UA"/>
              </w:rPr>
              <w:t>Основний</w:t>
            </w:r>
            <w:r w:rsidR="0045368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uk-UA"/>
              </w:rPr>
              <w:t>конфлікт</w:t>
            </w:r>
            <w:r w:rsidR="0045368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uk-UA"/>
              </w:rPr>
              <w:t xml:space="preserve">балади (батько і син – король, свобода – рабство). Утвердження духовної сили пиктів, їхнього героїзму в 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uk-UA"/>
              </w:rPr>
              <w:lastRenderedPageBreak/>
              <w:t>захисті національних цінностей. Символіка твору.</w:t>
            </w:r>
          </w:p>
        </w:tc>
        <w:tc>
          <w:tcPr>
            <w:tcW w:w="5663" w:type="dxa"/>
            <w:gridSpan w:val="2"/>
          </w:tcPr>
          <w:p w:rsidR="009F434B" w:rsidRDefault="007B381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2060"/>
                <w:sz w:val="28"/>
                <w:szCs w:val="28"/>
                <w:lang w:val="uk-UA"/>
              </w:rPr>
              <w:lastRenderedPageBreak/>
              <w:t>НЛ-2.</w:t>
            </w:r>
            <w:r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/>
              </w:rPr>
              <w:t xml:space="preserve"> «Громадянська відповідальність».</w:t>
            </w:r>
          </w:p>
          <w:p w:rsidR="009F434B" w:rsidRDefault="007B38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206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2060"/>
                <w:sz w:val="28"/>
                <w:szCs w:val="28"/>
                <w:lang w:val="uk-UA"/>
              </w:rPr>
              <w:t>НЛ-1.</w:t>
            </w:r>
            <w:r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/>
              </w:rPr>
              <w:t xml:space="preserve"> «Екологічна безпека й сталий розвиток».</w:t>
            </w:r>
          </w:p>
        </w:tc>
        <w:tc>
          <w:tcPr>
            <w:tcW w:w="930" w:type="dxa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2060"/>
                <w:sz w:val="28"/>
                <w:szCs w:val="28"/>
                <w:lang w:val="uk-UA"/>
              </w:rPr>
            </w:pPr>
          </w:p>
        </w:tc>
        <w:tc>
          <w:tcPr>
            <w:tcW w:w="1200" w:type="dxa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2060"/>
                <w:sz w:val="28"/>
                <w:szCs w:val="28"/>
                <w:lang w:val="uk-UA"/>
              </w:rPr>
            </w:pPr>
          </w:p>
        </w:tc>
        <w:tc>
          <w:tcPr>
            <w:tcW w:w="1980" w:type="dxa"/>
            <w:gridSpan w:val="3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2060"/>
                <w:sz w:val="28"/>
                <w:szCs w:val="28"/>
                <w:lang w:val="uk-UA"/>
              </w:rPr>
            </w:pPr>
          </w:p>
        </w:tc>
      </w:tr>
      <w:tr w:rsidR="009F434B">
        <w:trPr>
          <w:gridAfter w:val="1"/>
          <w:wAfter w:w="15" w:type="dxa"/>
          <w:trHeight w:val="1296"/>
        </w:trPr>
        <w:tc>
          <w:tcPr>
            <w:tcW w:w="613" w:type="dxa"/>
            <w:vMerge w:val="restart"/>
          </w:tcPr>
          <w:p w:rsidR="009F434B" w:rsidRDefault="007B38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7.</w:t>
            </w:r>
          </w:p>
          <w:p w:rsidR="009F434B" w:rsidRDefault="009F43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9F434B" w:rsidRDefault="009F43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9F434B" w:rsidRDefault="009F43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9F434B" w:rsidRDefault="009F43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9F434B" w:rsidRDefault="009F43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9F434B" w:rsidRDefault="007B38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8.</w:t>
            </w:r>
          </w:p>
        </w:tc>
        <w:tc>
          <w:tcPr>
            <w:tcW w:w="4282" w:type="dxa"/>
          </w:tcPr>
          <w:p w:rsidR="009F434B" w:rsidRDefault="007B381D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003366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color w:val="C00000"/>
                <w:sz w:val="28"/>
                <w:szCs w:val="28"/>
                <w:highlight w:val="yellow"/>
              </w:rPr>
              <w:t xml:space="preserve">Урок розвитку мовлення </w:t>
            </w:r>
            <w:r>
              <w:rPr>
                <w:rFonts w:ascii="Times New Roman" w:eastAsia="Calibri" w:hAnsi="Times New Roman" w:cs="Times New Roman"/>
                <w:b/>
                <w:color w:val="C00000"/>
                <w:sz w:val="28"/>
                <w:szCs w:val="28"/>
                <w:highlight w:val="yellow"/>
                <w:lang w:val="uk-UA"/>
              </w:rPr>
              <w:t>(п)</w:t>
            </w:r>
            <w:r>
              <w:rPr>
                <w:rFonts w:ascii="Times New Roman" w:eastAsia="Calibri" w:hAnsi="Times New Roman" w:cs="Times New Roman"/>
                <w:b/>
                <w:color w:val="C00000"/>
                <w:sz w:val="28"/>
                <w:szCs w:val="28"/>
                <w:lang w:val="uk-UA"/>
              </w:rPr>
              <w:t xml:space="preserve">№1 </w:t>
            </w:r>
            <w:r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  <w:t>Відгук на прочитану літературну баладу.</w:t>
            </w:r>
          </w:p>
        </w:tc>
        <w:tc>
          <w:tcPr>
            <w:tcW w:w="5663" w:type="dxa"/>
            <w:gridSpan w:val="2"/>
            <w:vMerge w:val="restart"/>
          </w:tcPr>
          <w:p w:rsidR="009F434B" w:rsidRDefault="007B381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/>
              </w:rPr>
              <w:t>НЛ-2. «Громадянська відповідальність».</w:t>
            </w:r>
          </w:p>
          <w:p w:rsidR="009F434B" w:rsidRDefault="007B381D" w:rsidP="0045368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/>
              </w:rPr>
              <w:t>УС. А. Міцкевич і Україна. Музеї А. Міцкевича і пам’ятники письменникові в Пол</w:t>
            </w:r>
            <w:r w:rsidR="00453687"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/>
              </w:rPr>
              <w:t xml:space="preserve">ьщі (Познань), Україні (Львів. </w:t>
            </w:r>
            <w:r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/>
              </w:rPr>
              <w:t>НЛ-2. «Громадянська відповідальність» НЛ-1. «Екологічна безпека й сталий розвиток».</w:t>
            </w:r>
          </w:p>
        </w:tc>
        <w:tc>
          <w:tcPr>
            <w:tcW w:w="930" w:type="dxa"/>
            <w:vMerge w:val="restart"/>
          </w:tcPr>
          <w:p w:rsidR="009F434B" w:rsidRPr="00AC6D69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</w:rPr>
            </w:pPr>
          </w:p>
        </w:tc>
        <w:tc>
          <w:tcPr>
            <w:tcW w:w="1200" w:type="dxa"/>
            <w:vMerge w:val="restart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/>
              </w:rPr>
            </w:pPr>
          </w:p>
        </w:tc>
        <w:tc>
          <w:tcPr>
            <w:tcW w:w="1980" w:type="dxa"/>
            <w:gridSpan w:val="3"/>
            <w:vMerge w:val="restart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/>
              </w:rPr>
            </w:pPr>
          </w:p>
        </w:tc>
      </w:tr>
      <w:tr w:rsidR="009F434B">
        <w:trPr>
          <w:gridAfter w:val="1"/>
          <w:wAfter w:w="15" w:type="dxa"/>
          <w:trHeight w:val="1846"/>
        </w:trPr>
        <w:tc>
          <w:tcPr>
            <w:tcW w:w="613" w:type="dxa"/>
            <w:vMerge/>
          </w:tcPr>
          <w:p w:rsidR="009F434B" w:rsidRDefault="009F434B">
            <w:pPr>
              <w:spacing w:after="0" w:line="240" w:lineRule="auto"/>
            </w:pPr>
          </w:p>
        </w:tc>
        <w:tc>
          <w:tcPr>
            <w:tcW w:w="4282" w:type="dxa"/>
          </w:tcPr>
          <w:p w:rsidR="009F434B" w:rsidRDefault="007B38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2060"/>
                <w:sz w:val="28"/>
                <w:szCs w:val="28"/>
                <w:lang w:val="uk-UA"/>
              </w:rPr>
            </w:pPr>
            <w:bookmarkStart w:id="1" w:name="OLE_LINK9"/>
            <w:r>
              <w:rPr>
                <w:rFonts w:ascii="Times New Roman" w:eastAsia="Calibri" w:hAnsi="Times New Roman" w:cs="Times New Roman"/>
                <w:b/>
                <w:color w:val="C00000"/>
                <w:sz w:val="28"/>
                <w:szCs w:val="28"/>
                <w:highlight w:val="yellow"/>
                <w:lang w:val="uk-UA"/>
              </w:rPr>
              <w:t>ПЧ№1</w:t>
            </w:r>
            <w:r>
              <w:rPr>
                <w:rFonts w:ascii="Times New Roman" w:eastAsia="Calibri" w:hAnsi="Times New Roman" w:cs="Times New Roman"/>
                <w:color w:val="002060"/>
                <w:sz w:val="28"/>
                <w:szCs w:val="28"/>
                <w:lang w:val="uk-UA"/>
              </w:rPr>
              <w:t>Адам Міцкевич. Життя і творчість</w:t>
            </w:r>
            <w:bookmarkEnd w:id="1"/>
            <w:r>
              <w:rPr>
                <w:rFonts w:ascii="Times New Roman" w:eastAsia="Calibri" w:hAnsi="Times New Roman" w:cs="Times New Roman"/>
                <w:color w:val="002060"/>
                <w:sz w:val="28"/>
                <w:szCs w:val="28"/>
                <w:lang w:val="uk-UA"/>
              </w:rPr>
              <w:t xml:space="preserve">, балада «Світязь». </w:t>
            </w:r>
          </w:p>
          <w:p w:rsidR="009F434B" w:rsidRDefault="007B381D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8"/>
                <w:szCs w:val="28"/>
                <w:lang w:val="uk-UA"/>
              </w:rPr>
              <w:t>Утвердження любові до батьківщини й героїзму в баладі А. Міцкевича. Символічні образи, елементи фольклору у творі.</w:t>
            </w:r>
          </w:p>
        </w:tc>
        <w:tc>
          <w:tcPr>
            <w:tcW w:w="5663" w:type="dxa"/>
            <w:gridSpan w:val="2"/>
            <w:vMerge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  <w:lang w:val="uk-UA"/>
              </w:rPr>
            </w:pPr>
          </w:p>
        </w:tc>
        <w:tc>
          <w:tcPr>
            <w:tcW w:w="930" w:type="dxa"/>
            <w:vMerge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  <w:lang w:val="uk-UA"/>
              </w:rPr>
            </w:pPr>
          </w:p>
        </w:tc>
        <w:tc>
          <w:tcPr>
            <w:tcW w:w="1200" w:type="dxa"/>
            <w:vMerge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  <w:lang w:val="uk-UA"/>
              </w:rPr>
            </w:pPr>
          </w:p>
        </w:tc>
        <w:tc>
          <w:tcPr>
            <w:tcW w:w="1980" w:type="dxa"/>
            <w:gridSpan w:val="3"/>
            <w:vMerge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  <w:lang w:val="uk-UA"/>
              </w:rPr>
            </w:pPr>
          </w:p>
        </w:tc>
      </w:tr>
      <w:tr w:rsidR="009F434B" w:rsidRPr="00D607E7">
        <w:trPr>
          <w:gridAfter w:val="1"/>
          <w:wAfter w:w="15" w:type="dxa"/>
          <w:trHeight w:val="1230"/>
        </w:trPr>
        <w:tc>
          <w:tcPr>
            <w:tcW w:w="613" w:type="dxa"/>
          </w:tcPr>
          <w:p w:rsidR="009F434B" w:rsidRDefault="007B38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</w:t>
            </w:r>
          </w:p>
          <w:p w:rsidR="009F434B" w:rsidRDefault="009F43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82" w:type="dxa"/>
          </w:tcPr>
          <w:p w:rsidR="009F434B" w:rsidRDefault="007B38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  <w:highlight w:val="yellow"/>
                <w:lang w:val="uk-UA"/>
              </w:rPr>
              <w:t>Діагностування №1</w:t>
            </w:r>
            <w:r>
              <w:rPr>
                <w:rFonts w:ascii="Times New Roman" w:eastAsia="Calibri" w:hAnsi="Times New Roman" w:cs="Times New Roman"/>
                <w:color w:val="002060"/>
                <w:sz w:val="28"/>
                <w:szCs w:val="28"/>
                <w:lang w:val="uk-UA"/>
              </w:rPr>
              <w:t xml:space="preserve"> за розділами: «Вступ. Герої та героїні балад» (різнорівневі  тестові завдання)</w:t>
            </w:r>
          </w:p>
        </w:tc>
        <w:tc>
          <w:tcPr>
            <w:tcW w:w="5663" w:type="dxa"/>
            <w:gridSpan w:val="2"/>
          </w:tcPr>
          <w:p w:rsidR="009F434B" w:rsidRDefault="009F434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3366"/>
                <w:sz w:val="28"/>
                <w:szCs w:val="28"/>
                <w:lang w:val="uk-UA"/>
              </w:rPr>
            </w:pPr>
          </w:p>
        </w:tc>
        <w:tc>
          <w:tcPr>
            <w:tcW w:w="930" w:type="dxa"/>
          </w:tcPr>
          <w:p w:rsidR="009F434B" w:rsidRDefault="009F434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3366"/>
                <w:sz w:val="28"/>
                <w:szCs w:val="28"/>
                <w:lang w:val="uk-UA"/>
              </w:rPr>
            </w:pPr>
          </w:p>
        </w:tc>
        <w:tc>
          <w:tcPr>
            <w:tcW w:w="1200" w:type="dxa"/>
          </w:tcPr>
          <w:p w:rsidR="009F434B" w:rsidRDefault="009F434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3366"/>
                <w:sz w:val="28"/>
                <w:szCs w:val="28"/>
                <w:lang w:val="uk-UA"/>
              </w:rPr>
            </w:pPr>
          </w:p>
        </w:tc>
        <w:tc>
          <w:tcPr>
            <w:tcW w:w="1980" w:type="dxa"/>
            <w:gridSpan w:val="3"/>
          </w:tcPr>
          <w:p w:rsidR="009F434B" w:rsidRDefault="009F434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3366"/>
                <w:sz w:val="28"/>
                <w:szCs w:val="28"/>
                <w:lang w:val="uk-UA"/>
              </w:rPr>
            </w:pPr>
          </w:p>
        </w:tc>
      </w:tr>
      <w:tr w:rsidR="009F434B">
        <w:trPr>
          <w:gridAfter w:val="1"/>
          <w:wAfter w:w="15" w:type="dxa"/>
          <w:trHeight w:val="90"/>
        </w:trPr>
        <w:tc>
          <w:tcPr>
            <w:tcW w:w="14668" w:type="dxa"/>
            <w:gridSpan w:val="9"/>
            <w:shd w:val="clear" w:color="auto" w:fill="FBE4D5" w:themeFill="accent2" w:themeFillTint="33"/>
          </w:tcPr>
          <w:p w:rsidR="009F434B" w:rsidRDefault="007B3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  <w:lang w:val="uk-UA"/>
              </w:rPr>
              <w:t>РОЗДІЛ 2</w:t>
            </w:r>
          </w:p>
          <w:p w:rsidR="009F434B" w:rsidRDefault="007B381D">
            <w:pPr>
              <w:widowControl w:val="0"/>
              <w:autoSpaceDE w:val="0"/>
              <w:autoSpaceDN w:val="0"/>
              <w:spacing w:after="0" w:line="256" w:lineRule="exact"/>
              <w:ind w:right="4"/>
              <w:jc w:val="center"/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  <w:lang w:val="uk-UA"/>
              </w:rPr>
              <w:t>КОЗАЦТВО І ЛИЦАРСТВО</w:t>
            </w:r>
            <w:r w:rsidR="00D151A3">
              <w:rPr>
                <w:rFonts w:ascii="Times New Roman" w:eastAsia="Times New Roman" w:hAnsi="Times New Roman" w:cs="Times New Roman"/>
                <w:b/>
                <w:color w:val="002060"/>
                <w:sz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  <w:lang w:val="uk-UA"/>
              </w:rPr>
              <w:t>В</w:t>
            </w:r>
            <w:r w:rsidR="00D151A3">
              <w:rPr>
                <w:rFonts w:ascii="Times New Roman" w:eastAsia="Times New Roman" w:hAnsi="Times New Roman" w:cs="Times New Roman"/>
                <w:b/>
                <w:color w:val="002060"/>
                <w:sz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  <w:lang w:val="uk-UA"/>
              </w:rPr>
              <w:t xml:space="preserve">ЛІТЕРАТУРІ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lang w:val="uk-UA"/>
              </w:rPr>
              <w:t>–6 год.</w:t>
            </w:r>
          </w:p>
        </w:tc>
      </w:tr>
      <w:tr w:rsidR="009F434B">
        <w:trPr>
          <w:trHeight w:val="930"/>
        </w:trPr>
        <w:tc>
          <w:tcPr>
            <w:tcW w:w="613" w:type="dxa"/>
            <w:shd w:val="clear" w:color="auto" w:fill="DEEAF6" w:themeFill="accent1" w:themeFillTint="33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  <w:lang w:val="uk-UA"/>
              </w:rPr>
            </w:pPr>
          </w:p>
        </w:tc>
        <w:tc>
          <w:tcPr>
            <w:tcW w:w="4282" w:type="dxa"/>
            <w:shd w:val="clear" w:color="auto" w:fill="DEEAF6" w:themeFill="accent1" w:themeFillTint="33"/>
          </w:tcPr>
          <w:p w:rsidR="009F434B" w:rsidRDefault="007B381D">
            <w:pPr>
              <w:widowControl w:val="0"/>
              <w:autoSpaceDE w:val="0"/>
              <w:autoSpaceDN w:val="0"/>
              <w:spacing w:before="180" w:after="0" w:line="240" w:lineRule="auto"/>
              <w:ind w:right="94"/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  <w:lang w:val="uk-UA"/>
              </w:rPr>
              <w:t xml:space="preserve">(ТЛ) 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val="uk-UA"/>
              </w:rPr>
              <w:t>Образ автора. Поглиблення понять: роман (історичний роман), пейзаж, сюжет, персонаж.</w:t>
            </w:r>
          </w:p>
          <w:p w:rsidR="009F434B" w:rsidRDefault="007B381D">
            <w:pPr>
              <w:widowControl w:val="0"/>
              <w:autoSpaceDE w:val="0"/>
              <w:autoSpaceDN w:val="0"/>
              <w:spacing w:after="0" w:line="240" w:lineRule="auto"/>
              <w:ind w:left="107" w:right="93"/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  <w:lang w:val="uk-UA"/>
              </w:rPr>
              <w:t xml:space="preserve">(ЛК) 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val="uk-UA"/>
              </w:rPr>
              <w:t xml:space="preserve">Лицарська культура Європи доби 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pacing w:val="-2"/>
                <w:sz w:val="28"/>
                <w:szCs w:val="28"/>
                <w:lang w:val="uk-UA"/>
              </w:rPr>
              <w:t>середньовіччя.</w:t>
            </w:r>
          </w:p>
          <w:p w:rsidR="009F434B" w:rsidRDefault="007B381D">
            <w:pPr>
              <w:widowControl w:val="0"/>
              <w:autoSpaceDE w:val="0"/>
              <w:autoSpaceDN w:val="0"/>
              <w:spacing w:before="1" w:after="0" w:line="240" w:lineRule="auto"/>
              <w:ind w:left="107" w:right="94"/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  <w:lang w:val="uk-UA"/>
              </w:rPr>
              <w:t xml:space="preserve">(УС) 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val="uk-UA"/>
              </w:rPr>
              <w:t xml:space="preserve">Переклади творів українською мовою. Висловлювання українських митців про В. Скотта, його 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val="uk-UA"/>
              </w:rPr>
              <w:lastRenderedPageBreak/>
              <w:t>вплив на розвиток історичного роману.</w:t>
            </w:r>
          </w:p>
          <w:p w:rsidR="009F434B" w:rsidRDefault="007B381D">
            <w:pPr>
              <w:widowControl w:val="0"/>
              <w:autoSpaceDE w:val="0"/>
              <w:autoSpaceDN w:val="0"/>
              <w:spacing w:after="0" w:line="256" w:lineRule="exact"/>
              <w:ind w:right="4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spacing w:val="-4"/>
                <w:sz w:val="28"/>
                <w:szCs w:val="28"/>
                <w:lang w:val="uk-UA"/>
              </w:rPr>
              <w:t>(МТ)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pacing w:val="-4"/>
                <w:sz w:val="28"/>
                <w:szCs w:val="28"/>
                <w:lang w:val="uk-UA"/>
              </w:rPr>
              <w:t xml:space="preserve">Фільмографія:«Айвенго»(режисер 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val="uk-UA"/>
              </w:rPr>
              <w:t>Д.Кемфілд,США,Велика</w:t>
            </w:r>
            <w:r w:rsidR="00C60AE6"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pacing w:val="-2"/>
                <w:sz w:val="28"/>
                <w:szCs w:val="28"/>
                <w:lang w:val="uk-UA"/>
              </w:rPr>
              <w:t>Британія, 1982) документальні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val="uk-UA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color w:val="002060"/>
                <w:spacing w:val="-2"/>
                <w:sz w:val="28"/>
                <w:szCs w:val="28"/>
                <w:lang w:val="uk-UA"/>
              </w:rPr>
              <w:t>фільми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val="uk-UA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color w:val="002060"/>
                <w:spacing w:val="-4"/>
                <w:sz w:val="28"/>
                <w:szCs w:val="28"/>
                <w:lang w:val="uk-UA"/>
              </w:rPr>
              <w:t xml:space="preserve">про 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val="uk-UA"/>
              </w:rPr>
              <w:t>історію середньовічної Європи та ін.</w:t>
            </w:r>
          </w:p>
          <w:p w:rsidR="009F434B" w:rsidRDefault="009F434B">
            <w:pPr>
              <w:tabs>
                <w:tab w:val="left" w:pos="195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  <w:highlight w:val="yellow"/>
                <w:lang w:val="uk-UA"/>
              </w:rPr>
            </w:pPr>
          </w:p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  <w:lang w:val="uk-UA"/>
              </w:rPr>
            </w:pPr>
          </w:p>
        </w:tc>
        <w:tc>
          <w:tcPr>
            <w:tcW w:w="5648" w:type="dxa"/>
            <w:shd w:val="clear" w:color="auto" w:fill="FFFF00"/>
          </w:tcPr>
          <w:p w:rsidR="009F434B" w:rsidRDefault="007B381D">
            <w:pPr>
              <w:pStyle w:val="TableParagraph"/>
              <w:ind w:left="110" w:right="96"/>
              <w:jc w:val="left"/>
              <w:rPr>
                <w:b/>
                <w:i/>
                <w:color w:val="FF0000"/>
                <w:sz w:val="24"/>
                <w:szCs w:val="24"/>
              </w:rPr>
            </w:pPr>
            <w:r>
              <w:rPr>
                <w:b/>
                <w:i/>
                <w:color w:val="FF0000"/>
                <w:sz w:val="24"/>
                <w:szCs w:val="24"/>
              </w:rPr>
              <w:lastRenderedPageBreak/>
              <w:t>Очікувані результати :</w:t>
            </w:r>
          </w:p>
          <w:p w:rsidR="009F434B" w:rsidRDefault="007B381D">
            <w:pPr>
              <w:pStyle w:val="TableParagraph"/>
              <w:ind w:left="110" w:right="96"/>
              <w:jc w:val="left"/>
              <w:rPr>
                <w:b/>
                <w:i/>
                <w:color w:val="002060"/>
                <w:sz w:val="20"/>
                <w:szCs w:val="20"/>
              </w:rPr>
            </w:pPr>
            <w:r>
              <w:rPr>
                <w:b/>
                <w:i/>
                <w:color w:val="002060"/>
                <w:sz w:val="20"/>
                <w:szCs w:val="20"/>
              </w:rPr>
              <w:t>І. Взаємодія з іншими особами усно, сприймання і використання інформації у різних комунікативних ситуаціях:</w:t>
            </w:r>
          </w:p>
          <w:p w:rsidR="009F434B" w:rsidRDefault="00453687">
            <w:pPr>
              <w:pStyle w:val="TableParagraph"/>
              <w:ind w:left="110" w:right="92"/>
              <w:jc w:val="left"/>
              <w:rPr>
                <w:i/>
                <w:color w:val="002060"/>
                <w:sz w:val="20"/>
                <w:szCs w:val="20"/>
              </w:rPr>
            </w:pPr>
            <w:r>
              <w:rPr>
                <w:i/>
                <w:color w:val="002060"/>
                <w:sz w:val="20"/>
                <w:szCs w:val="20"/>
              </w:rPr>
              <w:t>З</w:t>
            </w:r>
            <w:r w:rsidR="007B381D">
              <w:rPr>
                <w:i/>
                <w:color w:val="002060"/>
                <w:sz w:val="20"/>
                <w:szCs w:val="20"/>
              </w:rPr>
              <w:t>находить</w:t>
            </w:r>
            <w:r>
              <w:rPr>
                <w:i/>
                <w:color w:val="002060"/>
                <w:sz w:val="20"/>
                <w:szCs w:val="20"/>
              </w:rPr>
              <w:t xml:space="preserve"> </w:t>
            </w:r>
            <w:r w:rsidR="007B381D">
              <w:rPr>
                <w:i/>
                <w:color w:val="002060"/>
                <w:sz w:val="20"/>
                <w:szCs w:val="20"/>
              </w:rPr>
              <w:t>потрібну</w:t>
            </w:r>
            <w:r>
              <w:rPr>
                <w:i/>
                <w:color w:val="002060"/>
                <w:sz w:val="20"/>
                <w:szCs w:val="20"/>
              </w:rPr>
              <w:t xml:space="preserve"> </w:t>
            </w:r>
            <w:r w:rsidR="007B381D">
              <w:rPr>
                <w:i/>
                <w:color w:val="002060"/>
                <w:sz w:val="20"/>
                <w:szCs w:val="20"/>
              </w:rPr>
              <w:t>інформацію</w:t>
            </w:r>
            <w:r>
              <w:rPr>
                <w:i/>
                <w:color w:val="002060"/>
                <w:sz w:val="20"/>
                <w:szCs w:val="20"/>
              </w:rPr>
              <w:t xml:space="preserve"> </w:t>
            </w:r>
            <w:r w:rsidR="007B381D">
              <w:rPr>
                <w:i/>
                <w:color w:val="002060"/>
                <w:sz w:val="20"/>
                <w:szCs w:val="20"/>
              </w:rPr>
              <w:t>про</w:t>
            </w:r>
            <w:r>
              <w:rPr>
                <w:i/>
                <w:color w:val="002060"/>
                <w:sz w:val="20"/>
                <w:szCs w:val="20"/>
              </w:rPr>
              <w:t xml:space="preserve"> </w:t>
            </w:r>
            <w:r w:rsidR="007B381D">
              <w:rPr>
                <w:i/>
                <w:color w:val="002060"/>
                <w:sz w:val="20"/>
                <w:szCs w:val="20"/>
              </w:rPr>
              <w:t>письменника,європейських</w:t>
            </w:r>
            <w:r>
              <w:rPr>
                <w:i/>
                <w:color w:val="002060"/>
                <w:sz w:val="20"/>
                <w:szCs w:val="20"/>
              </w:rPr>
              <w:t xml:space="preserve"> </w:t>
            </w:r>
            <w:r w:rsidR="007B381D">
              <w:rPr>
                <w:i/>
                <w:color w:val="002060"/>
                <w:sz w:val="20"/>
                <w:szCs w:val="20"/>
              </w:rPr>
              <w:t>лицарів</w:t>
            </w:r>
            <w:r>
              <w:rPr>
                <w:i/>
                <w:color w:val="002060"/>
                <w:sz w:val="20"/>
                <w:szCs w:val="20"/>
              </w:rPr>
              <w:t xml:space="preserve"> </w:t>
            </w:r>
            <w:r w:rsidR="007B381D">
              <w:rPr>
                <w:i/>
                <w:color w:val="002060"/>
                <w:sz w:val="20"/>
                <w:szCs w:val="20"/>
              </w:rPr>
              <w:t>у різних джерелах і використовує її для підготовки повідомлення та/або презентації; аналізує стильові, жанрові, естетичні та мовні особливості художнього</w:t>
            </w:r>
            <w:r>
              <w:rPr>
                <w:i/>
                <w:color w:val="002060"/>
                <w:sz w:val="20"/>
                <w:szCs w:val="20"/>
              </w:rPr>
              <w:t xml:space="preserve"> </w:t>
            </w:r>
            <w:r w:rsidR="007B381D">
              <w:rPr>
                <w:i/>
                <w:color w:val="002060"/>
                <w:sz w:val="20"/>
                <w:szCs w:val="20"/>
              </w:rPr>
              <w:t>тексту/медіа</w:t>
            </w:r>
            <w:r>
              <w:rPr>
                <w:i/>
                <w:color w:val="002060"/>
                <w:sz w:val="20"/>
                <w:szCs w:val="20"/>
              </w:rPr>
              <w:t xml:space="preserve"> </w:t>
            </w:r>
            <w:r w:rsidR="007B381D">
              <w:rPr>
                <w:i/>
                <w:color w:val="002060"/>
                <w:sz w:val="20"/>
                <w:szCs w:val="20"/>
              </w:rPr>
              <w:t>тексту;обґрунтовує</w:t>
            </w:r>
            <w:r>
              <w:rPr>
                <w:i/>
                <w:color w:val="002060"/>
                <w:sz w:val="20"/>
                <w:szCs w:val="20"/>
              </w:rPr>
              <w:t xml:space="preserve"> </w:t>
            </w:r>
            <w:r w:rsidR="007B381D">
              <w:rPr>
                <w:i/>
                <w:color w:val="002060"/>
                <w:sz w:val="20"/>
                <w:szCs w:val="20"/>
              </w:rPr>
              <w:t>зв’язок</w:t>
            </w:r>
            <w:r>
              <w:rPr>
                <w:i/>
                <w:color w:val="002060"/>
                <w:sz w:val="20"/>
                <w:szCs w:val="20"/>
              </w:rPr>
              <w:t xml:space="preserve"> </w:t>
            </w:r>
            <w:r w:rsidR="007B381D">
              <w:rPr>
                <w:i/>
                <w:color w:val="002060"/>
                <w:sz w:val="20"/>
                <w:szCs w:val="20"/>
              </w:rPr>
              <w:t>художнього</w:t>
            </w:r>
            <w:r>
              <w:rPr>
                <w:i/>
                <w:color w:val="002060"/>
                <w:sz w:val="20"/>
                <w:szCs w:val="20"/>
              </w:rPr>
              <w:t xml:space="preserve"> </w:t>
            </w:r>
            <w:r w:rsidR="007B381D">
              <w:rPr>
                <w:i/>
                <w:color w:val="002060"/>
                <w:sz w:val="20"/>
                <w:szCs w:val="20"/>
              </w:rPr>
              <w:t xml:space="preserve">тексту/ </w:t>
            </w:r>
            <w:r>
              <w:rPr>
                <w:i/>
                <w:color w:val="002060"/>
                <w:sz w:val="20"/>
                <w:szCs w:val="20"/>
              </w:rPr>
              <w:t xml:space="preserve">медіа тексту </w:t>
            </w:r>
            <w:r w:rsidR="007B381D">
              <w:rPr>
                <w:i/>
                <w:color w:val="002060"/>
                <w:sz w:val="20"/>
                <w:szCs w:val="20"/>
              </w:rPr>
              <w:t>з</w:t>
            </w:r>
            <w:r>
              <w:rPr>
                <w:i/>
                <w:color w:val="002060"/>
                <w:sz w:val="20"/>
                <w:szCs w:val="20"/>
              </w:rPr>
              <w:t xml:space="preserve"> </w:t>
            </w:r>
            <w:r w:rsidR="007B381D">
              <w:rPr>
                <w:i/>
                <w:color w:val="002060"/>
                <w:sz w:val="20"/>
                <w:szCs w:val="20"/>
              </w:rPr>
              <w:t>власним</w:t>
            </w:r>
            <w:r>
              <w:rPr>
                <w:i/>
                <w:color w:val="002060"/>
                <w:sz w:val="20"/>
                <w:szCs w:val="20"/>
              </w:rPr>
              <w:t xml:space="preserve"> </w:t>
            </w:r>
            <w:r w:rsidR="007B381D">
              <w:rPr>
                <w:i/>
                <w:color w:val="002060"/>
                <w:sz w:val="20"/>
                <w:szCs w:val="20"/>
              </w:rPr>
              <w:t>суспільно-історичним</w:t>
            </w:r>
            <w:r>
              <w:rPr>
                <w:i/>
                <w:color w:val="002060"/>
                <w:sz w:val="20"/>
                <w:szCs w:val="20"/>
              </w:rPr>
              <w:t xml:space="preserve"> </w:t>
            </w:r>
            <w:r w:rsidR="007B381D">
              <w:rPr>
                <w:i/>
                <w:color w:val="002060"/>
                <w:sz w:val="20"/>
                <w:szCs w:val="20"/>
              </w:rPr>
              <w:t>досвідом</w:t>
            </w:r>
            <w:r>
              <w:rPr>
                <w:i/>
                <w:color w:val="002060"/>
                <w:sz w:val="20"/>
                <w:szCs w:val="20"/>
              </w:rPr>
              <w:t xml:space="preserve"> </w:t>
            </w:r>
            <w:r w:rsidR="007B381D">
              <w:rPr>
                <w:i/>
                <w:color w:val="002060"/>
                <w:sz w:val="20"/>
                <w:szCs w:val="20"/>
              </w:rPr>
              <w:t>для оптимізації власної діяльності.</w:t>
            </w:r>
          </w:p>
          <w:p w:rsidR="009F434B" w:rsidRDefault="007B381D">
            <w:pPr>
              <w:pStyle w:val="TableParagraph"/>
              <w:ind w:left="110" w:right="92"/>
              <w:jc w:val="left"/>
              <w:rPr>
                <w:i/>
                <w:color w:val="002060"/>
                <w:sz w:val="20"/>
                <w:szCs w:val="20"/>
              </w:rPr>
            </w:pPr>
            <w:r>
              <w:rPr>
                <w:b/>
                <w:i/>
                <w:color w:val="002060"/>
                <w:sz w:val="20"/>
                <w:szCs w:val="20"/>
              </w:rPr>
              <w:t>ІІ. Аналіз,інтерпретація, критичне оцінювання</w:t>
            </w:r>
            <w:r w:rsidR="00453687">
              <w:rPr>
                <w:b/>
                <w:i/>
                <w:color w:val="002060"/>
                <w:sz w:val="20"/>
                <w:szCs w:val="20"/>
              </w:rPr>
              <w:t xml:space="preserve"> </w:t>
            </w:r>
            <w:r>
              <w:rPr>
                <w:b/>
                <w:i/>
                <w:color w:val="002060"/>
                <w:sz w:val="20"/>
                <w:szCs w:val="20"/>
              </w:rPr>
              <w:t>інформації в</w:t>
            </w:r>
            <w:r w:rsidR="00453687">
              <w:rPr>
                <w:b/>
                <w:i/>
                <w:color w:val="002060"/>
                <w:sz w:val="20"/>
                <w:szCs w:val="20"/>
              </w:rPr>
              <w:t xml:space="preserve"> </w:t>
            </w:r>
            <w:r>
              <w:rPr>
                <w:b/>
                <w:i/>
                <w:color w:val="002060"/>
                <w:sz w:val="20"/>
                <w:szCs w:val="20"/>
              </w:rPr>
              <w:t xml:space="preserve">текстах різних видів: </w:t>
            </w:r>
            <w:r>
              <w:rPr>
                <w:i/>
                <w:color w:val="002060"/>
                <w:sz w:val="20"/>
                <w:szCs w:val="20"/>
              </w:rPr>
              <w:t>співвідносить зміст прочитаного художнього тексту з історичним</w:t>
            </w:r>
            <w:r w:rsidR="00453687">
              <w:rPr>
                <w:i/>
                <w:color w:val="002060"/>
                <w:sz w:val="20"/>
                <w:szCs w:val="20"/>
              </w:rPr>
              <w:t xml:space="preserve"> </w:t>
            </w:r>
            <w:r>
              <w:rPr>
                <w:i/>
                <w:color w:val="002060"/>
                <w:sz w:val="20"/>
                <w:szCs w:val="20"/>
              </w:rPr>
              <w:t>і</w:t>
            </w:r>
            <w:r w:rsidR="00453687">
              <w:rPr>
                <w:i/>
                <w:color w:val="002060"/>
                <w:sz w:val="20"/>
                <w:szCs w:val="20"/>
              </w:rPr>
              <w:t xml:space="preserve"> </w:t>
            </w:r>
            <w:r>
              <w:rPr>
                <w:i/>
                <w:color w:val="002060"/>
                <w:sz w:val="20"/>
                <w:szCs w:val="20"/>
              </w:rPr>
              <w:lastRenderedPageBreak/>
              <w:t>соціокультурним</w:t>
            </w:r>
            <w:r w:rsidR="00AC36BC">
              <w:rPr>
                <w:i/>
                <w:color w:val="002060"/>
                <w:sz w:val="20"/>
                <w:szCs w:val="20"/>
              </w:rPr>
              <w:t xml:space="preserve"> </w:t>
            </w:r>
            <w:r>
              <w:rPr>
                <w:i/>
                <w:color w:val="002060"/>
                <w:sz w:val="20"/>
                <w:szCs w:val="20"/>
              </w:rPr>
              <w:t>контекстом,позиціє</w:t>
            </w:r>
            <w:r w:rsidR="00AC36BC">
              <w:rPr>
                <w:i/>
                <w:color w:val="002060"/>
                <w:sz w:val="20"/>
                <w:szCs w:val="20"/>
              </w:rPr>
              <w:t xml:space="preserve">ю </w:t>
            </w:r>
            <w:r>
              <w:rPr>
                <w:i/>
                <w:color w:val="002060"/>
                <w:sz w:val="20"/>
                <w:szCs w:val="20"/>
              </w:rPr>
              <w:t>автора;характеризує поведінку та причини виникнення емоційного стану літературних персонажів, коментує їхні вчинки та висловлювання.</w:t>
            </w:r>
          </w:p>
          <w:p w:rsidR="009F434B" w:rsidRDefault="007B381D">
            <w:pPr>
              <w:pStyle w:val="TableParagraph"/>
              <w:spacing w:before="4" w:line="235" w:lineRule="auto"/>
              <w:ind w:left="110" w:right="93"/>
              <w:jc w:val="left"/>
              <w:rPr>
                <w:i/>
                <w:color w:val="002060"/>
                <w:sz w:val="20"/>
                <w:szCs w:val="20"/>
              </w:rPr>
            </w:pPr>
            <w:r>
              <w:rPr>
                <w:b/>
                <w:i/>
                <w:color w:val="002060"/>
                <w:sz w:val="20"/>
                <w:szCs w:val="20"/>
              </w:rPr>
              <w:t>ІІІ. Висловлювання думок, почуттів, ставлень, письмова взаємодія з іншими</w:t>
            </w:r>
            <w:r w:rsidR="00453687">
              <w:rPr>
                <w:b/>
                <w:i/>
                <w:color w:val="002060"/>
                <w:sz w:val="20"/>
                <w:szCs w:val="20"/>
              </w:rPr>
              <w:t xml:space="preserve"> </w:t>
            </w:r>
            <w:r>
              <w:rPr>
                <w:b/>
                <w:i/>
                <w:color w:val="002060"/>
                <w:sz w:val="20"/>
                <w:szCs w:val="20"/>
              </w:rPr>
              <w:t>особами,</w:t>
            </w:r>
            <w:r w:rsidR="00453687">
              <w:rPr>
                <w:b/>
                <w:i/>
                <w:color w:val="002060"/>
                <w:sz w:val="20"/>
                <w:szCs w:val="20"/>
              </w:rPr>
              <w:t xml:space="preserve"> </w:t>
            </w:r>
            <w:r>
              <w:rPr>
                <w:b/>
                <w:i/>
                <w:color w:val="002060"/>
                <w:sz w:val="20"/>
                <w:szCs w:val="20"/>
              </w:rPr>
              <w:t>зокрема</w:t>
            </w:r>
            <w:r w:rsidR="00453687">
              <w:rPr>
                <w:b/>
                <w:i/>
                <w:color w:val="002060"/>
                <w:sz w:val="20"/>
                <w:szCs w:val="20"/>
              </w:rPr>
              <w:t xml:space="preserve"> </w:t>
            </w:r>
            <w:r>
              <w:rPr>
                <w:b/>
                <w:i/>
                <w:color w:val="002060"/>
                <w:sz w:val="20"/>
                <w:szCs w:val="20"/>
              </w:rPr>
              <w:t>в</w:t>
            </w:r>
            <w:r w:rsidR="00453687">
              <w:rPr>
                <w:b/>
                <w:i/>
                <w:color w:val="002060"/>
                <w:sz w:val="20"/>
                <w:szCs w:val="20"/>
              </w:rPr>
              <w:t xml:space="preserve"> </w:t>
            </w:r>
            <w:r>
              <w:rPr>
                <w:b/>
                <w:i/>
                <w:color w:val="002060"/>
                <w:sz w:val="20"/>
                <w:szCs w:val="20"/>
              </w:rPr>
              <w:t>цифровому</w:t>
            </w:r>
            <w:r w:rsidR="00453687">
              <w:rPr>
                <w:b/>
                <w:i/>
                <w:color w:val="002060"/>
                <w:sz w:val="20"/>
                <w:szCs w:val="20"/>
              </w:rPr>
              <w:t xml:space="preserve"> </w:t>
            </w:r>
            <w:r>
              <w:rPr>
                <w:b/>
                <w:i/>
                <w:color w:val="002060"/>
                <w:sz w:val="20"/>
                <w:szCs w:val="20"/>
              </w:rPr>
              <w:t xml:space="preserve">середовищі </w:t>
            </w:r>
            <w:r>
              <w:rPr>
                <w:i/>
                <w:color w:val="002060"/>
                <w:sz w:val="20"/>
                <w:szCs w:val="20"/>
              </w:rPr>
              <w:t>створює</w:t>
            </w:r>
            <w:r w:rsidR="00453687">
              <w:rPr>
                <w:i/>
                <w:color w:val="002060"/>
                <w:sz w:val="20"/>
                <w:szCs w:val="20"/>
              </w:rPr>
              <w:t xml:space="preserve"> </w:t>
            </w:r>
            <w:r>
              <w:rPr>
                <w:i/>
                <w:color w:val="002060"/>
                <w:sz w:val="20"/>
                <w:szCs w:val="20"/>
              </w:rPr>
              <w:t>та</w:t>
            </w:r>
            <w:r w:rsidR="00453687">
              <w:rPr>
                <w:i/>
                <w:color w:val="002060"/>
                <w:sz w:val="20"/>
                <w:szCs w:val="20"/>
              </w:rPr>
              <w:t xml:space="preserve"> </w:t>
            </w:r>
            <w:r>
              <w:rPr>
                <w:i/>
                <w:color w:val="002060"/>
                <w:spacing w:val="-2"/>
                <w:sz w:val="20"/>
                <w:szCs w:val="20"/>
              </w:rPr>
              <w:t>презентує</w:t>
            </w:r>
          </w:p>
          <w:p w:rsidR="009F434B" w:rsidRDefault="00AC36BC">
            <w:pPr>
              <w:pStyle w:val="TableParagraph"/>
              <w:spacing w:line="240" w:lineRule="exact"/>
              <w:ind w:left="110"/>
              <w:jc w:val="left"/>
              <w:rPr>
                <w:i/>
                <w:color w:val="002060"/>
                <w:spacing w:val="-2"/>
                <w:sz w:val="20"/>
                <w:szCs w:val="20"/>
              </w:rPr>
            </w:pPr>
            <w:r>
              <w:rPr>
                <w:i/>
                <w:color w:val="002060"/>
                <w:sz w:val="20"/>
                <w:szCs w:val="20"/>
              </w:rPr>
              <w:t>В</w:t>
            </w:r>
            <w:r w:rsidR="007B381D">
              <w:rPr>
                <w:i/>
                <w:color w:val="002060"/>
                <w:sz w:val="20"/>
                <w:szCs w:val="20"/>
              </w:rPr>
              <w:t>ласний</w:t>
            </w:r>
            <w:r>
              <w:rPr>
                <w:i/>
                <w:color w:val="002060"/>
                <w:sz w:val="20"/>
                <w:szCs w:val="20"/>
              </w:rPr>
              <w:t xml:space="preserve"> </w:t>
            </w:r>
            <w:r w:rsidR="007B381D">
              <w:rPr>
                <w:i/>
                <w:color w:val="002060"/>
                <w:sz w:val="20"/>
                <w:szCs w:val="20"/>
              </w:rPr>
              <w:t>текст(письмовий</w:t>
            </w:r>
            <w:r>
              <w:rPr>
                <w:i/>
                <w:color w:val="002060"/>
                <w:sz w:val="20"/>
                <w:szCs w:val="20"/>
              </w:rPr>
              <w:t xml:space="preserve"> </w:t>
            </w:r>
            <w:r w:rsidR="007B381D">
              <w:rPr>
                <w:i/>
                <w:color w:val="002060"/>
                <w:sz w:val="20"/>
                <w:szCs w:val="20"/>
              </w:rPr>
              <w:t>твір)на</w:t>
            </w:r>
            <w:r>
              <w:rPr>
                <w:i/>
                <w:color w:val="002060"/>
                <w:sz w:val="20"/>
                <w:szCs w:val="20"/>
              </w:rPr>
              <w:t xml:space="preserve"> </w:t>
            </w:r>
            <w:r w:rsidR="007B381D">
              <w:rPr>
                <w:i/>
                <w:color w:val="002060"/>
                <w:sz w:val="20"/>
                <w:szCs w:val="20"/>
              </w:rPr>
              <w:t>актуальну</w:t>
            </w:r>
            <w:r>
              <w:rPr>
                <w:i/>
                <w:color w:val="002060"/>
                <w:sz w:val="20"/>
                <w:szCs w:val="20"/>
              </w:rPr>
              <w:t xml:space="preserve"> </w:t>
            </w:r>
            <w:r w:rsidR="007B381D">
              <w:rPr>
                <w:i/>
                <w:color w:val="002060"/>
                <w:sz w:val="20"/>
                <w:szCs w:val="20"/>
              </w:rPr>
              <w:t>тематику</w:t>
            </w:r>
            <w:r>
              <w:rPr>
                <w:i/>
                <w:color w:val="002060"/>
                <w:sz w:val="20"/>
                <w:szCs w:val="20"/>
              </w:rPr>
              <w:t xml:space="preserve"> </w:t>
            </w:r>
            <w:r w:rsidR="007B381D">
              <w:rPr>
                <w:i/>
                <w:color w:val="002060"/>
                <w:sz w:val="20"/>
                <w:szCs w:val="20"/>
              </w:rPr>
              <w:t>на</w:t>
            </w:r>
            <w:r>
              <w:rPr>
                <w:i/>
                <w:color w:val="002060"/>
                <w:sz w:val="20"/>
                <w:szCs w:val="20"/>
              </w:rPr>
              <w:t xml:space="preserve"> </w:t>
            </w:r>
            <w:r w:rsidR="007B381D">
              <w:rPr>
                <w:i/>
                <w:color w:val="002060"/>
                <w:spacing w:val="-2"/>
                <w:sz w:val="20"/>
                <w:szCs w:val="20"/>
              </w:rPr>
              <w:t>підставі</w:t>
            </w:r>
            <w:r w:rsidR="007B381D">
              <w:rPr>
                <w:i/>
                <w:color w:val="002060"/>
                <w:sz w:val="20"/>
                <w:szCs w:val="20"/>
              </w:rPr>
              <w:t xml:space="preserve"> художнього тексту; оформлює власне висловлення з дотриманням принципів академічної доброчесності; ідентифікує різні види помилок на рівні</w:t>
            </w:r>
            <w:r>
              <w:rPr>
                <w:i/>
                <w:color w:val="002060"/>
                <w:sz w:val="20"/>
                <w:szCs w:val="20"/>
              </w:rPr>
              <w:t xml:space="preserve"> </w:t>
            </w:r>
            <w:r w:rsidR="007B381D">
              <w:rPr>
                <w:i/>
                <w:color w:val="002060"/>
                <w:sz w:val="20"/>
                <w:szCs w:val="20"/>
              </w:rPr>
              <w:t>змісту.</w:t>
            </w:r>
          </w:p>
          <w:p w:rsidR="009F434B" w:rsidRDefault="007B381D">
            <w:pPr>
              <w:pStyle w:val="TableParagraph"/>
              <w:ind w:left="110" w:right="93"/>
              <w:jc w:val="left"/>
              <w:rPr>
                <w:i/>
                <w:color w:val="002060"/>
                <w:sz w:val="20"/>
                <w:szCs w:val="20"/>
              </w:rPr>
            </w:pPr>
            <w:r>
              <w:rPr>
                <w:b/>
                <w:i/>
                <w:color w:val="002060"/>
                <w:sz w:val="20"/>
                <w:szCs w:val="20"/>
              </w:rPr>
              <w:t>IV. Дослідження літературних і мовних явищ, читацької діяльності та індивідуального мовлення</w:t>
            </w:r>
            <w:r w:rsidR="00AC36BC">
              <w:rPr>
                <w:b/>
                <w:i/>
                <w:color w:val="002060"/>
                <w:sz w:val="20"/>
                <w:szCs w:val="20"/>
              </w:rPr>
              <w:t xml:space="preserve"> </w:t>
            </w:r>
            <w:r>
              <w:rPr>
                <w:i/>
                <w:color w:val="002060"/>
                <w:sz w:val="20"/>
                <w:szCs w:val="20"/>
              </w:rPr>
              <w:t>характеризує мовні одиниці різних рівнів (лексичні, граматичні тощо), які використовуються для створення історичного колориту і зображення персонажів у художньому тексті, визначає</w:t>
            </w:r>
            <w:r w:rsidR="00AC36BC">
              <w:rPr>
                <w:i/>
                <w:color w:val="002060"/>
                <w:sz w:val="20"/>
                <w:szCs w:val="20"/>
              </w:rPr>
              <w:t xml:space="preserve"> </w:t>
            </w:r>
            <w:r>
              <w:rPr>
                <w:i/>
                <w:color w:val="002060"/>
                <w:sz w:val="20"/>
                <w:szCs w:val="20"/>
              </w:rPr>
              <w:t>закономірності</w:t>
            </w:r>
            <w:r w:rsidR="00AC36BC">
              <w:rPr>
                <w:i/>
                <w:color w:val="002060"/>
                <w:sz w:val="20"/>
                <w:szCs w:val="20"/>
              </w:rPr>
              <w:t xml:space="preserve"> </w:t>
            </w:r>
            <w:r>
              <w:rPr>
                <w:i/>
                <w:color w:val="002060"/>
                <w:sz w:val="20"/>
                <w:szCs w:val="20"/>
              </w:rPr>
              <w:t>функціонування</w:t>
            </w:r>
            <w:r w:rsidR="00AC36BC">
              <w:rPr>
                <w:i/>
                <w:color w:val="002060"/>
                <w:sz w:val="20"/>
                <w:szCs w:val="20"/>
              </w:rPr>
              <w:t xml:space="preserve"> </w:t>
            </w:r>
            <w:r>
              <w:rPr>
                <w:i/>
                <w:color w:val="002060"/>
                <w:sz w:val="20"/>
                <w:szCs w:val="20"/>
              </w:rPr>
              <w:t>мовних</w:t>
            </w:r>
            <w:r w:rsidR="00A07AD8">
              <w:rPr>
                <w:i/>
                <w:color w:val="002060"/>
                <w:sz w:val="20"/>
                <w:szCs w:val="20"/>
              </w:rPr>
              <w:t xml:space="preserve"> </w:t>
            </w:r>
            <w:r>
              <w:rPr>
                <w:i/>
                <w:color w:val="002060"/>
                <w:sz w:val="20"/>
                <w:szCs w:val="20"/>
              </w:rPr>
              <w:t>одиниць</w:t>
            </w:r>
            <w:r w:rsidR="00A07AD8">
              <w:rPr>
                <w:i/>
                <w:color w:val="002060"/>
                <w:sz w:val="20"/>
                <w:szCs w:val="20"/>
              </w:rPr>
              <w:t xml:space="preserve"> </w:t>
            </w:r>
            <w:r>
              <w:rPr>
                <w:i/>
                <w:color w:val="002060"/>
                <w:sz w:val="20"/>
                <w:szCs w:val="20"/>
              </w:rPr>
              <w:t>в</w:t>
            </w:r>
            <w:r w:rsidR="00A07AD8">
              <w:rPr>
                <w:i/>
                <w:color w:val="002060"/>
                <w:sz w:val="20"/>
                <w:szCs w:val="20"/>
              </w:rPr>
              <w:t xml:space="preserve"> </w:t>
            </w:r>
            <w:r>
              <w:rPr>
                <w:i/>
                <w:color w:val="002060"/>
                <w:spacing w:val="-2"/>
                <w:sz w:val="20"/>
                <w:szCs w:val="20"/>
              </w:rPr>
              <w:t>контексті</w:t>
            </w:r>
          </w:p>
          <w:p w:rsidR="009F434B" w:rsidRDefault="00AC36BC">
            <w:pPr>
              <w:pStyle w:val="TableParagraph"/>
              <w:spacing w:line="240" w:lineRule="exact"/>
              <w:ind w:left="110"/>
              <w:jc w:val="left"/>
              <w:rPr>
                <w:rFonts w:eastAsia="Calibri"/>
                <w:i/>
                <w:color w:val="002060"/>
                <w:sz w:val="24"/>
                <w:szCs w:val="24"/>
              </w:rPr>
            </w:pPr>
            <w:r>
              <w:rPr>
                <w:i/>
                <w:color w:val="002060"/>
                <w:sz w:val="20"/>
                <w:szCs w:val="20"/>
              </w:rPr>
              <w:t>А</w:t>
            </w:r>
            <w:r w:rsidR="007B381D">
              <w:rPr>
                <w:i/>
                <w:color w:val="002060"/>
                <w:sz w:val="20"/>
                <w:szCs w:val="20"/>
              </w:rPr>
              <w:t>вторського</w:t>
            </w:r>
            <w:r>
              <w:rPr>
                <w:i/>
                <w:color w:val="002060"/>
                <w:sz w:val="20"/>
                <w:szCs w:val="20"/>
              </w:rPr>
              <w:t xml:space="preserve"> </w:t>
            </w:r>
            <w:r w:rsidR="007B381D">
              <w:rPr>
                <w:i/>
                <w:color w:val="002060"/>
                <w:spacing w:val="-2"/>
                <w:sz w:val="20"/>
                <w:szCs w:val="20"/>
              </w:rPr>
              <w:t>задуму.</w:t>
            </w:r>
          </w:p>
        </w:tc>
        <w:tc>
          <w:tcPr>
            <w:tcW w:w="945" w:type="dxa"/>
            <w:gridSpan w:val="2"/>
            <w:shd w:val="clear" w:color="auto" w:fill="FFFF00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gridSpan w:val="2"/>
            <w:shd w:val="clear" w:color="auto" w:fill="FFFF00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  <w:lang w:val="uk-UA"/>
              </w:rPr>
            </w:pPr>
          </w:p>
        </w:tc>
        <w:tc>
          <w:tcPr>
            <w:tcW w:w="1920" w:type="dxa"/>
            <w:gridSpan w:val="3"/>
            <w:shd w:val="clear" w:color="auto" w:fill="FFFF00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  <w:lang w:val="uk-UA"/>
              </w:rPr>
            </w:pPr>
          </w:p>
        </w:tc>
      </w:tr>
      <w:tr w:rsidR="009F434B" w:rsidRPr="00D607E7">
        <w:trPr>
          <w:gridAfter w:val="1"/>
          <w:wAfter w:w="15" w:type="dxa"/>
          <w:trHeight w:val="345"/>
        </w:trPr>
        <w:tc>
          <w:tcPr>
            <w:tcW w:w="613" w:type="dxa"/>
          </w:tcPr>
          <w:p w:rsidR="009F434B" w:rsidRDefault="007B38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10.</w:t>
            </w:r>
          </w:p>
        </w:tc>
        <w:tc>
          <w:tcPr>
            <w:tcW w:w="4282" w:type="dxa"/>
          </w:tcPr>
          <w:p w:rsidR="009F434B" w:rsidRDefault="007B381D">
            <w:pPr>
              <w:widowControl w:val="0"/>
              <w:autoSpaceDE w:val="0"/>
              <w:autoSpaceDN w:val="0"/>
              <w:spacing w:before="184" w:after="0" w:line="274" w:lineRule="exact"/>
              <w:ind w:left="10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uk-UA"/>
              </w:rPr>
              <w:t>Вальтер</w:t>
            </w:r>
            <w:r w:rsidR="00AC36BC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uk-UA"/>
              </w:rPr>
              <w:t>Скотт</w:t>
            </w:r>
            <w:r>
              <w:rPr>
                <w:rFonts w:ascii="Times New Roman" w:eastAsia="Times New Roman" w:hAnsi="Times New Roman" w:cs="Times New Roman"/>
                <w:b/>
                <w:color w:val="002060"/>
                <w:spacing w:val="-2"/>
                <w:sz w:val="28"/>
                <w:szCs w:val="28"/>
                <w:lang w:val="uk-UA"/>
              </w:rPr>
              <w:t xml:space="preserve">(1771–1832). </w:t>
            </w:r>
            <w:r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uk-UA"/>
              </w:rPr>
              <w:t xml:space="preserve">«Айвенго» 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uk-UA"/>
              </w:rPr>
              <w:t>(2–3 розділи за вибором учителя). В. Скотт – засновник історичного роману. Історія і художній</w:t>
            </w:r>
            <w:r w:rsidR="009B1509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uk-UA"/>
              </w:rPr>
              <w:t>вимисел</w:t>
            </w:r>
            <w:r w:rsidR="009B1509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uk-UA"/>
              </w:rPr>
              <w:t>у</w:t>
            </w:r>
            <w:r w:rsidR="009B1509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2060"/>
                <w:spacing w:val="-2"/>
                <w:sz w:val="28"/>
                <w:szCs w:val="28"/>
                <w:lang w:val="uk-UA"/>
              </w:rPr>
              <w:t xml:space="preserve">романі 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uk-UA"/>
              </w:rPr>
              <w:t xml:space="preserve">«Айвенго». </w:t>
            </w:r>
          </w:p>
        </w:tc>
        <w:tc>
          <w:tcPr>
            <w:tcW w:w="5648" w:type="dxa"/>
            <w:vMerge w:val="restart"/>
          </w:tcPr>
          <w:p w:rsidR="009F434B" w:rsidRDefault="007B381D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/>
                <w:color w:val="00206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MS Mincho" w:hAnsi="Times New Roman" w:cs="Times New Roman"/>
                <w:b/>
                <w:i/>
                <w:color w:val="002060"/>
                <w:sz w:val="28"/>
                <w:szCs w:val="28"/>
                <w:lang w:val="uk-UA" w:eastAsia="ru-RU"/>
              </w:rPr>
              <w:t>УС.</w:t>
            </w:r>
            <w:r>
              <w:rPr>
                <w:rFonts w:ascii="Times New Roman" w:eastAsia="MS Mincho" w:hAnsi="Times New Roman" w:cs="Times New Roman"/>
                <w:i/>
                <w:color w:val="002060"/>
                <w:sz w:val="28"/>
                <w:szCs w:val="28"/>
                <w:lang w:val="uk-UA" w:eastAsia="ru-RU"/>
              </w:rPr>
              <w:t xml:space="preserve"> Висловлювання українських митців про В. Скотта, його вплив на розвиток історичного роману</w:t>
            </w:r>
          </w:p>
          <w:p w:rsidR="009F434B" w:rsidRDefault="007B381D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i/>
                <w:color w:val="00206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MS Mincho" w:hAnsi="Times New Roman" w:cs="Times New Roman"/>
                <w:b/>
                <w:i/>
                <w:color w:val="002060"/>
                <w:sz w:val="28"/>
                <w:szCs w:val="28"/>
                <w:lang w:val="uk-UA" w:eastAsia="ru-RU"/>
              </w:rPr>
              <w:t>Ключові компетентності</w:t>
            </w:r>
          </w:p>
          <w:p w:rsidR="009F434B" w:rsidRDefault="007B381D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/>
                <w:color w:val="00206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MS Mincho" w:hAnsi="Times New Roman" w:cs="Times New Roman"/>
                <w:i/>
                <w:color w:val="002060"/>
                <w:sz w:val="28"/>
                <w:szCs w:val="28"/>
                <w:lang w:val="uk-UA" w:eastAsia="ru-RU"/>
              </w:rPr>
              <w:t>Учень/учениця:</w:t>
            </w:r>
          </w:p>
          <w:p w:rsidR="009F434B" w:rsidRDefault="007B381D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/>
                <w:color w:val="00206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MS Mincho" w:hAnsi="Times New Roman" w:cs="Times New Roman"/>
                <w:i/>
                <w:color w:val="002060"/>
                <w:sz w:val="28"/>
                <w:szCs w:val="28"/>
                <w:lang w:val="uk-UA" w:eastAsia="ru-RU"/>
              </w:rPr>
              <w:t xml:space="preserve">усвідомлює загрозу зникнення людства  внаслідок війн війн на планеті Земля </w:t>
            </w:r>
            <w:r>
              <w:rPr>
                <w:rFonts w:ascii="Times New Roman" w:eastAsia="MS Mincho" w:hAnsi="Times New Roman" w:cs="Times New Roman"/>
                <w:b/>
                <w:i/>
                <w:color w:val="002060"/>
                <w:sz w:val="28"/>
                <w:szCs w:val="28"/>
                <w:lang w:val="uk-UA" w:eastAsia="ru-RU"/>
              </w:rPr>
              <w:t>(НЛ-1)</w:t>
            </w:r>
            <w:r>
              <w:rPr>
                <w:rFonts w:ascii="Times New Roman" w:eastAsia="MS Mincho" w:hAnsi="Times New Roman" w:cs="Times New Roman"/>
                <w:i/>
                <w:color w:val="002060"/>
                <w:sz w:val="28"/>
                <w:szCs w:val="28"/>
                <w:lang w:val="uk-UA" w:eastAsia="ru-RU"/>
              </w:rPr>
              <w:t>;</w:t>
            </w:r>
          </w:p>
          <w:p w:rsidR="009F434B" w:rsidRDefault="007B381D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/>
                <w:color w:val="00206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MS Mincho" w:hAnsi="Times New Roman" w:cs="Times New Roman"/>
                <w:i/>
                <w:color w:val="002060"/>
                <w:sz w:val="28"/>
                <w:szCs w:val="28"/>
                <w:lang w:val="uk-UA" w:eastAsia="ru-RU"/>
              </w:rPr>
              <w:t xml:space="preserve">цінує любов до ближнього, виявляє відчуття патріотизму </w:t>
            </w:r>
            <w:r>
              <w:rPr>
                <w:rFonts w:ascii="Times New Roman" w:eastAsia="MS Mincho" w:hAnsi="Times New Roman" w:cs="Times New Roman"/>
                <w:b/>
                <w:i/>
                <w:color w:val="002060"/>
                <w:sz w:val="28"/>
                <w:szCs w:val="28"/>
                <w:lang w:val="uk-UA" w:eastAsia="ru-RU"/>
              </w:rPr>
              <w:t>(НЛ-2)</w:t>
            </w:r>
            <w:r>
              <w:rPr>
                <w:rFonts w:ascii="Times New Roman" w:eastAsia="MS Mincho" w:hAnsi="Times New Roman" w:cs="Times New Roman"/>
                <w:i/>
                <w:color w:val="002060"/>
                <w:sz w:val="28"/>
                <w:szCs w:val="28"/>
                <w:lang w:val="uk-UA" w:eastAsia="ru-RU"/>
              </w:rPr>
              <w:t xml:space="preserve">; на планеті Земля </w:t>
            </w:r>
            <w:r>
              <w:rPr>
                <w:rFonts w:ascii="Times New Roman" w:eastAsia="MS Mincho" w:hAnsi="Times New Roman" w:cs="Times New Roman"/>
                <w:b/>
                <w:i/>
                <w:color w:val="002060"/>
                <w:sz w:val="28"/>
                <w:szCs w:val="28"/>
                <w:lang w:val="uk-UA" w:eastAsia="ru-RU"/>
              </w:rPr>
              <w:t>(НЛ-1)</w:t>
            </w:r>
            <w:r>
              <w:rPr>
                <w:rFonts w:ascii="Times New Roman" w:eastAsia="MS Mincho" w:hAnsi="Times New Roman" w:cs="Times New Roman"/>
                <w:i/>
                <w:color w:val="002060"/>
                <w:sz w:val="28"/>
                <w:szCs w:val="28"/>
                <w:lang w:val="uk-UA" w:eastAsia="ru-RU"/>
              </w:rPr>
              <w:t>;</w:t>
            </w:r>
          </w:p>
          <w:p w:rsidR="009F434B" w:rsidRDefault="007B381D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/>
                <w:color w:val="00206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MS Mincho" w:hAnsi="Times New Roman" w:cs="Times New Roman"/>
                <w:i/>
                <w:color w:val="002060"/>
                <w:sz w:val="28"/>
                <w:szCs w:val="28"/>
                <w:lang w:val="uk-UA" w:eastAsia="ru-RU"/>
              </w:rPr>
              <w:t xml:space="preserve">цінує любов до ближнього, виявляє відчуття патріотизму </w:t>
            </w:r>
            <w:r>
              <w:rPr>
                <w:rFonts w:ascii="Times New Roman" w:eastAsia="MS Mincho" w:hAnsi="Times New Roman" w:cs="Times New Roman"/>
                <w:b/>
                <w:i/>
                <w:color w:val="002060"/>
                <w:sz w:val="28"/>
                <w:szCs w:val="28"/>
                <w:lang w:val="uk-UA" w:eastAsia="ru-RU"/>
              </w:rPr>
              <w:t>(НЛ-2)</w:t>
            </w:r>
            <w:r>
              <w:rPr>
                <w:rFonts w:ascii="Times New Roman" w:eastAsia="MS Mincho" w:hAnsi="Times New Roman" w:cs="Times New Roman"/>
                <w:i/>
                <w:color w:val="002060"/>
                <w:sz w:val="28"/>
                <w:szCs w:val="28"/>
                <w:lang w:val="uk-UA" w:eastAsia="ru-RU"/>
              </w:rPr>
              <w:t>;</w:t>
            </w:r>
          </w:p>
          <w:p w:rsidR="009F434B" w:rsidRDefault="007B381D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/>
                <w:color w:val="00206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MS Mincho" w:hAnsi="Times New Roman" w:cs="Times New Roman"/>
                <w:i/>
                <w:color w:val="002060"/>
                <w:sz w:val="28"/>
                <w:szCs w:val="28"/>
                <w:lang w:val="uk-UA" w:eastAsia="ru-RU"/>
              </w:rPr>
              <w:t xml:space="preserve">висловлює судження щодо переваг мирного співіснування народів світу </w:t>
            </w:r>
            <w:r>
              <w:rPr>
                <w:rFonts w:ascii="Times New Roman" w:eastAsia="MS Mincho" w:hAnsi="Times New Roman" w:cs="Times New Roman"/>
                <w:b/>
                <w:i/>
                <w:color w:val="002060"/>
                <w:sz w:val="28"/>
                <w:szCs w:val="28"/>
                <w:lang w:val="uk-UA" w:eastAsia="ru-RU"/>
              </w:rPr>
              <w:t>(НЛ-3)</w:t>
            </w:r>
            <w:r>
              <w:rPr>
                <w:rFonts w:ascii="Times New Roman" w:eastAsia="MS Mincho" w:hAnsi="Times New Roman" w:cs="Times New Roman"/>
                <w:i/>
                <w:color w:val="002060"/>
                <w:sz w:val="28"/>
                <w:szCs w:val="28"/>
                <w:lang w:val="uk-UA" w:eastAsia="ru-RU"/>
              </w:rPr>
              <w:t>;</w:t>
            </w:r>
          </w:p>
          <w:p w:rsidR="009F434B" w:rsidRDefault="007B381D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i/>
                <w:color w:val="00206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MS Mincho" w:hAnsi="Times New Roman" w:cs="Times New Roman"/>
                <w:i/>
                <w:color w:val="002060"/>
                <w:sz w:val="28"/>
                <w:szCs w:val="28"/>
                <w:lang w:val="uk-UA" w:eastAsia="ru-RU"/>
              </w:rPr>
              <w:t xml:space="preserve">усвідомлює важливість креативності та  переваги спільної діяльності задля досягненні мети  </w:t>
            </w:r>
            <w:r>
              <w:rPr>
                <w:rFonts w:ascii="Times New Roman" w:eastAsia="MS Mincho" w:hAnsi="Times New Roman" w:cs="Times New Roman"/>
                <w:b/>
                <w:i/>
                <w:color w:val="002060"/>
                <w:sz w:val="28"/>
                <w:szCs w:val="28"/>
                <w:lang w:val="uk-UA" w:eastAsia="ru-RU"/>
              </w:rPr>
              <w:t>(НЛ</w:t>
            </w:r>
          </w:p>
          <w:p w:rsidR="009F434B" w:rsidRDefault="007B38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eastAsia="MS Mincho" w:hAnsi="Times New Roman" w:cs="Times New Roman"/>
                <w:b/>
                <w:i/>
                <w:color w:val="002060"/>
                <w:sz w:val="28"/>
                <w:szCs w:val="28"/>
                <w:lang w:val="uk-UA" w:eastAsia="ru-RU"/>
              </w:rPr>
              <w:lastRenderedPageBreak/>
              <w:t>ЕК</w:t>
            </w:r>
            <w:r>
              <w:rPr>
                <w:rFonts w:ascii="Times New Roman" w:eastAsia="MS Mincho" w:hAnsi="Times New Roman" w:cs="Times New Roman"/>
                <w:i/>
                <w:color w:val="002060"/>
                <w:sz w:val="28"/>
                <w:szCs w:val="28"/>
                <w:lang w:val="uk-UA" w:eastAsia="ru-RU"/>
              </w:rPr>
              <w:t>. Порівняння образів персонажів (Бріан де Буагильбер і  Айвенго, леді Ровена і Ребекка</w:t>
            </w:r>
          </w:p>
        </w:tc>
        <w:tc>
          <w:tcPr>
            <w:tcW w:w="945" w:type="dxa"/>
            <w:gridSpan w:val="2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gridSpan w:val="2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gridSpan w:val="2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  <w:lang w:val="uk-UA"/>
              </w:rPr>
            </w:pPr>
          </w:p>
        </w:tc>
      </w:tr>
      <w:tr w:rsidR="009F434B">
        <w:trPr>
          <w:gridAfter w:val="1"/>
          <w:wAfter w:w="15" w:type="dxa"/>
          <w:trHeight w:val="426"/>
        </w:trPr>
        <w:tc>
          <w:tcPr>
            <w:tcW w:w="613" w:type="dxa"/>
          </w:tcPr>
          <w:p w:rsidR="009F434B" w:rsidRDefault="007B38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</w:t>
            </w:r>
          </w:p>
        </w:tc>
        <w:tc>
          <w:tcPr>
            <w:tcW w:w="4282" w:type="dxa"/>
          </w:tcPr>
          <w:p w:rsidR="009F434B" w:rsidRDefault="007B38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uk-UA"/>
              </w:rPr>
              <w:t xml:space="preserve">Утілення в образі Айвенго кодексу лицаря, художні засоби створення образу. </w:t>
            </w:r>
          </w:p>
        </w:tc>
        <w:tc>
          <w:tcPr>
            <w:tcW w:w="5648" w:type="dxa"/>
            <w:vMerge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  <w:lang w:val="uk-UA"/>
              </w:rPr>
            </w:pPr>
          </w:p>
        </w:tc>
        <w:tc>
          <w:tcPr>
            <w:tcW w:w="945" w:type="dxa"/>
            <w:gridSpan w:val="2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gridSpan w:val="2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gridSpan w:val="2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  <w:lang w:val="uk-UA"/>
              </w:rPr>
            </w:pPr>
          </w:p>
        </w:tc>
      </w:tr>
      <w:tr w:rsidR="009F434B">
        <w:trPr>
          <w:gridAfter w:val="1"/>
          <w:wAfter w:w="15" w:type="dxa"/>
          <w:trHeight w:val="525"/>
        </w:trPr>
        <w:tc>
          <w:tcPr>
            <w:tcW w:w="613" w:type="dxa"/>
          </w:tcPr>
          <w:p w:rsidR="009F434B" w:rsidRDefault="007B38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</w:t>
            </w:r>
          </w:p>
        </w:tc>
        <w:tc>
          <w:tcPr>
            <w:tcW w:w="4282" w:type="dxa"/>
          </w:tcPr>
          <w:p w:rsidR="009F434B" w:rsidRDefault="007B38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uk-UA"/>
              </w:rPr>
              <w:t>Зіткнення добра, краси й справедливості з жорстокістю</w:t>
            </w:r>
            <w:r w:rsidR="009B1509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uk-UA"/>
              </w:rPr>
              <w:t>і</w:t>
            </w:r>
            <w:r w:rsidR="009B1509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uk-UA"/>
              </w:rPr>
              <w:t>підступністю.</w:t>
            </w:r>
          </w:p>
        </w:tc>
        <w:tc>
          <w:tcPr>
            <w:tcW w:w="5648" w:type="dxa"/>
            <w:vMerge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  <w:lang w:val="uk-UA"/>
              </w:rPr>
            </w:pPr>
          </w:p>
        </w:tc>
        <w:tc>
          <w:tcPr>
            <w:tcW w:w="945" w:type="dxa"/>
            <w:gridSpan w:val="2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gridSpan w:val="2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gridSpan w:val="2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  <w:lang w:val="uk-UA"/>
              </w:rPr>
            </w:pPr>
          </w:p>
        </w:tc>
      </w:tr>
      <w:tr w:rsidR="009F434B">
        <w:trPr>
          <w:gridAfter w:val="1"/>
          <w:wAfter w:w="15" w:type="dxa"/>
          <w:trHeight w:val="1680"/>
        </w:trPr>
        <w:tc>
          <w:tcPr>
            <w:tcW w:w="613" w:type="dxa"/>
          </w:tcPr>
          <w:p w:rsidR="009F434B" w:rsidRDefault="007B38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</w:t>
            </w:r>
          </w:p>
        </w:tc>
        <w:tc>
          <w:tcPr>
            <w:tcW w:w="4282" w:type="dxa"/>
          </w:tcPr>
          <w:p w:rsidR="009F434B" w:rsidRDefault="007B381D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color w:val="C00000"/>
                <w:sz w:val="28"/>
                <w:szCs w:val="28"/>
                <w:highlight w:val="yellow"/>
                <w:lang w:val="uk-UA"/>
              </w:rPr>
              <w:t>РМ №2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  <w:lang w:val="uk-UA"/>
              </w:rPr>
              <w:t>(у)</w:t>
            </w:r>
            <w:r>
              <w:rPr>
                <w:rFonts w:ascii="Times New Roman" w:eastAsia="Calibri" w:hAnsi="Times New Roman" w:cs="Times New Roman"/>
                <w:color w:val="002060"/>
                <w:sz w:val="28"/>
                <w:szCs w:val="28"/>
                <w:lang w:val="uk-UA"/>
              </w:rPr>
              <w:t>Порівняльна характеристика персонажів Головні образи роману.</w:t>
            </w:r>
          </w:p>
          <w:p w:rsidR="009F434B" w:rsidRDefault="009B15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8"/>
                <w:szCs w:val="28"/>
                <w:lang w:val="uk-UA"/>
              </w:rPr>
              <w:t>Образи Бріана де Буагі</w:t>
            </w:r>
            <w:r w:rsidR="007B381D">
              <w:rPr>
                <w:rFonts w:ascii="Times New Roman" w:eastAsia="Calibri" w:hAnsi="Times New Roman" w:cs="Times New Roman"/>
                <w:color w:val="002060"/>
                <w:sz w:val="28"/>
                <w:szCs w:val="28"/>
                <w:lang w:val="uk-UA"/>
              </w:rPr>
              <w:t>льбера, принца Джона, Фрон де Бефа, Моріса де Брасі, Ровени, Ребекки.</w:t>
            </w:r>
          </w:p>
        </w:tc>
        <w:tc>
          <w:tcPr>
            <w:tcW w:w="5648" w:type="dxa"/>
            <w:vMerge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  <w:lang w:val="uk-UA"/>
              </w:rPr>
            </w:pPr>
          </w:p>
        </w:tc>
        <w:tc>
          <w:tcPr>
            <w:tcW w:w="945" w:type="dxa"/>
            <w:gridSpan w:val="2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gridSpan w:val="2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gridSpan w:val="2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  <w:lang w:val="uk-UA"/>
              </w:rPr>
            </w:pPr>
          </w:p>
        </w:tc>
      </w:tr>
      <w:tr w:rsidR="009F434B">
        <w:trPr>
          <w:gridAfter w:val="1"/>
          <w:wAfter w:w="15" w:type="dxa"/>
          <w:trHeight w:val="765"/>
        </w:trPr>
        <w:tc>
          <w:tcPr>
            <w:tcW w:w="613" w:type="dxa"/>
          </w:tcPr>
          <w:p w:rsidR="009F434B" w:rsidRDefault="007B38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14.</w:t>
            </w:r>
          </w:p>
        </w:tc>
        <w:tc>
          <w:tcPr>
            <w:tcW w:w="4282" w:type="dxa"/>
          </w:tcPr>
          <w:p w:rsidR="009F434B" w:rsidRDefault="007B38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uk-UA"/>
              </w:rPr>
              <w:t>Історичний колорит твору та засоби його створення. Динаміка сюжету і гумор</w:t>
            </w:r>
          </w:p>
        </w:tc>
        <w:tc>
          <w:tcPr>
            <w:tcW w:w="5648" w:type="dxa"/>
            <w:vMerge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  <w:lang w:val="uk-UA"/>
              </w:rPr>
            </w:pPr>
          </w:p>
        </w:tc>
        <w:tc>
          <w:tcPr>
            <w:tcW w:w="945" w:type="dxa"/>
            <w:gridSpan w:val="2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gridSpan w:val="2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gridSpan w:val="2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  <w:lang w:val="uk-UA"/>
              </w:rPr>
            </w:pPr>
          </w:p>
        </w:tc>
      </w:tr>
      <w:tr w:rsidR="009F434B">
        <w:trPr>
          <w:gridAfter w:val="1"/>
          <w:wAfter w:w="15" w:type="dxa"/>
          <w:trHeight w:val="1666"/>
        </w:trPr>
        <w:tc>
          <w:tcPr>
            <w:tcW w:w="613" w:type="dxa"/>
          </w:tcPr>
          <w:p w:rsidR="009F434B" w:rsidRDefault="007B38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15.</w:t>
            </w:r>
          </w:p>
        </w:tc>
        <w:tc>
          <w:tcPr>
            <w:tcW w:w="4282" w:type="dxa"/>
          </w:tcPr>
          <w:p w:rsidR="009F434B" w:rsidRDefault="002015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  <w:highlight w:val="yellow"/>
                <w:lang w:val="uk-UA"/>
              </w:rPr>
              <w:t>Діагностува</w:t>
            </w:r>
            <w:r w:rsidR="007B381D"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  <w:highlight w:val="yellow"/>
                <w:lang w:val="uk-UA"/>
              </w:rPr>
              <w:t>ння №2</w:t>
            </w:r>
            <w:r w:rsidR="007B381D">
              <w:rPr>
                <w:rFonts w:ascii="Times New Roman" w:eastAsia="Calibri" w:hAnsi="Times New Roman" w:cs="Times New Roman"/>
                <w:color w:val="002060"/>
                <w:sz w:val="28"/>
                <w:szCs w:val="28"/>
                <w:highlight w:val="yellow"/>
                <w:lang w:val="uk-UA"/>
              </w:rPr>
              <w:t xml:space="preserve"> за</w:t>
            </w:r>
            <w:r w:rsidR="007B381D">
              <w:rPr>
                <w:rFonts w:ascii="Times New Roman" w:eastAsia="Calibri" w:hAnsi="Times New Roman" w:cs="Times New Roman"/>
                <w:color w:val="002060"/>
                <w:sz w:val="28"/>
                <w:szCs w:val="28"/>
                <w:lang w:val="uk-UA"/>
              </w:rPr>
              <w:t xml:space="preserve"> розділом «КОЗАЦТВО І </w:t>
            </w:r>
            <w:r w:rsidR="007B381D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uk-UA"/>
              </w:rPr>
              <w:t>ЛИЦАРСТВО</w:t>
            </w:r>
            <w:r w:rsidR="00533F37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uk-UA"/>
              </w:rPr>
              <w:t xml:space="preserve"> </w:t>
            </w:r>
            <w:r w:rsidR="007B381D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uk-UA"/>
              </w:rPr>
              <w:t>В</w:t>
            </w:r>
            <w:r w:rsidR="00533F37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uk-UA"/>
              </w:rPr>
              <w:t xml:space="preserve"> </w:t>
            </w:r>
            <w:r w:rsidR="007B381D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uk-UA"/>
              </w:rPr>
              <w:t>ЛІТЕРАТУРІ»</w:t>
            </w:r>
          </w:p>
        </w:tc>
        <w:tc>
          <w:tcPr>
            <w:tcW w:w="5663" w:type="dxa"/>
            <w:gridSpan w:val="2"/>
          </w:tcPr>
          <w:p w:rsidR="009F434B" w:rsidRDefault="007B38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2060"/>
                <w:sz w:val="28"/>
                <w:szCs w:val="28"/>
                <w:lang w:val="uk-UA"/>
              </w:rPr>
              <w:t>КК.</w:t>
            </w:r>
            <w:r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/>
              </w:rPr>
              <w:t xml:space="preserve"> Спілкування державною мовою,</w:t>
            </w:r>
            <w:r>
              <w:rPr>
                <w:rFonts w:ascii="Times New Roman" w:eastAsia="Calibri" w:hAnsi="Times New Roman" w:cs="Times New Roman"/>
                <w:b/>
                <w:i/>
                <w:color w:val="002060"/>
                <w:sz w:val="28"/>
                <w:szCs w:val="28"/>
                <w:lang w:val="uk-UA"/>
              </w:rPr>
              <w:t xml:space="preserve"> у</w:t>
            </w:r>
            <w:r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/>
              </w:rPr>
              <w:t>міння вчитися, обізнаність та самовираження у сфері культури, математична та інформаційно-цифрова</w:t>
            </w:r>
          </w:p>
          <w:p w:rsidR="009F434B" w:rsidRDefault="007B381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2060"/>
                <w:sz w:val="28"/>
                <w:szCs w:val="28"/>
                <w:lang w:val="uk-UA"/>
              </w:rPr>
              <w:t>НЛ-2.</w:t>
            </w:r>
            <w:r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/>
              </w:rPr>
              <w:t xml:space="preserve"> «Громадянська відповідальність</w:t>
            </w:r>
          </w:p>
        </w:tc>
        <w:tc>
          <w:tcPr>
            <w:tcW w:w="930" w:type="dxa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2060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gridSpan w:val="2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2060"/>
                <w:sz w:val="28"/>
                <w:szCs w:val="28"/>
                <w:lang w:val="uk-UA"/>
              </w:rPr>
            </w:pPr>
          </w:p>
        </w:tc>
        <w:tc>
          <w:tcPr>
            <w:tcW w:w="1905" w:type="dxa"/>
            <w:gridSpan w:val="2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2060"/>
                <w:sz w:val="28"/>
                <w:szCs w:val="28"/>
                <w:lang w:val="uk-UA"/>
              </w:rPr>
            </w:pPr>
          </w:p>
        </w:tc>
      </w:tr>
      <w:tr w:rsidR="009F434B">
        <w:trPr>
          <w:gridAfter w:val="1"/>
          <w:wAfter w:w="15" w:type="dxa"/>
          <w:trHeight w:val="360"/>
        </w:trPr>
        <w:tc>
          <w:tcPr>
            <w:tcW w:w="14668" w:type="dxa"/>
            <w:gridSpan w:val="9"/>
            <w:shd w:val="clear" w:color="auto" w:fill="FBE4D5" w:themeFill="accent2" w:themeFillTint="33"/>
          </w:tcPr>
          <w:p w:rsidR="009F434B" w:rsidRDefault="007B3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uk-UA"/>
              </w:rPr>
              <w:t>РОЗДІЛ 3</w:t>
            </w:r>
          </w:p>
          <w:p w:rsidR="009F434B" w:rsidRDefault="007B3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uk-UA"/>
              </w:rPr>
              <w:t>ПАМ’ЯТАЄМО</w:t>
            </w:r>
            <w:r w:rsidR="00D151A3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uk-UA"/>
              </w:rPr>
              <w:t>ПРО</w:t>
            </w:r>
            <w:r w:rsidR="00D151A3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uk-UA"/>
              </w:rPr>
              <w:t>МИНУЛЕ–</w:t>
            </w:r>
            <w:r>
              <w:rPr>
                <w:rFonts w:ascii="Times New Roman" w:eastAsia="Times New Roman" w:hAnsi="Times New Roman" w:cs="Times New Roman"/>
                <w:b/>
                <w:color w:val="002060"/>
                <w:spacing w:val="-1"/>
                <w:sz w:val="28"/>
                <w:szCs w:val="28"/>
                <w:lang w:val="uk-UA"/>
              </w:rPr>
              <w:t xml:space="preserve">  6 </w:t>
            </w:r>
            <w:r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uk-UA"/>
              </w:rPr>
              <w:t>год</w:t>
            </w:r>
            <w:r w:rsidR="00442735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uk-UA"/>
              </w:rPr>
              <w:t>.</w:t>
            </w:r>
          </w:p>
        </w:tc>
      </w:tr>
      <w:tr w:rsidR="009F434B">
        <w:trPr>
          <w:gridAfter w:val="1"/>
          <w:wAfter w:w="15" w:type="dxa"/>
          <w:trHeight w:val="315"/>
        </w:trPr>
        <w:tc>
          <w:tcPr>
            <w:tcW w:w="613" w:type="dxa"/>
            <w:tcBorders>
              <w:top w:val="single" w:sz="4" w:space="0" w:color="auto"/>
            </w:tcBorders>
            <w:shd w:val="clear" w:color="auto" w:fill="DEEAF6" w:themeFill="accent1" w:themeFillTint="33"/>
          </w:tcPr>
          <w:p w:rsidR="009F434B" w:rsidRDefault="009F43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  <w:lang w:val="uk-UA"/>
              </w:rPr>
            </w:pPr>
          </w:p>
        </w:tc>
        <w:tc>
          <w:tcPr>
            <w:tcW w:w="4282" w:type="dxa"/>
            <w:tcBorders>
              <w:top w:val="single" w:sz="4" w:space="0" w:color="auto"/>
            </w:tcBorders>
            <w:shd w:val="clear" w:color="auto" w:fill="DEEAF6" w:themeFill="accent1" w:themeFillTint="33"/>
          </w:tcPr>
          <w:p w:rsidR="009F434B" w:rsidRDefault="007B381D">
            <w:pPr>
              <w:widowControl w:val="0"/>
              <w:tabs>
                <w:tab w:val="left" w:pos="817"/>
                <w:tab w:val="left" w:pos="971"/>
                <w:tab w:val="left" w:pos="1126"/>
                <w:tab w:val="left" w:pos="1457"/>
                <w:tab w:val="left" w:pos="1786"/>
                <w:tab w:val="left" w:pos="1964"/>
                <w:tab w:val="left" w:pos="2278"/>
                <w:tab w:val="left" w:pos="2406"/>
                <w:tab w:val="left" w:pos="2599"/>
                <w:tab w:val="left" w:pos="3174"/>
                <w:tab w:val="left" w:pos="3319"/>
                <w:tab w:val="left" w:pos="3439"/>
                <w:tab w:val="left" w:pos="3631"/>
                <w:tab w:val="left" w:pos="3762"/>
              </w:tabs>
              <w:autoSpaceDE w:val="0"/>
              <w:autoSpaceDN w:val="0"/>
              <w:spacing w:after="0" w:line="240" w:lineRule="auto"/>
              <w:ind w:right="93"/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spacing w:val="-4"/>
                <w:sz w:val="28"/>
                <w:szCs w:val="28"/>
                <w:lang w:val="uk-UA"/>
              </w:rPr>
              <w:t xml:space="preserve"> (ТЛ)</w:t>
            </w:r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  <w:lang w:val="uk-UA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color w:val="002060"/>
                <w:spacing w:val="-2"/>
                <w:sz w:val="28"/>
                <w:szCs w:val="28"/>
                <w:lang w:val="uk-UA"/>
              </w:rPr>
              <w:t>Поглиблення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val="uk-UA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color w:val="002060"/>
                <w:spacing w:val="-2"/>
                <w:sz w:val="28"/>
                <w:szCs w:val="28"/>
                <w:lang w:val="uk-UA"/>
              </w:rPr>
              <w:t xml:space="preserve">понять: 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pacing w:val="-4"/>
                <w:sz w:val="28"/>
                <w:szCs w:val="28"/>
                <w:lang w:val="uk-UA"/>
              </w:rPr>
              <w:t xml:space="preserve">вірш, 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val="uk-UA"/>
              </w:rPr>
              <w:t>повість, роман, сюжет.</w:t>
            </w:r>
          </w:p>
          <w:p w:rsidR="009F434B" w:rsidRPr="00AC6D69" w:rsidRDefault="007B38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  <w:lang w:val="uk-UA"/>
              </w:rPr>
              <w:t>(ЛК)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val="uk-UA"/>
              </w:rPr>
              <w:t>Долі</w:t>
            </w:r>
            <w:r w:rsidR="0020154F"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val="uk-UA"/>
              </w:rPr>
              <w:t>діячів</w:t>
            </w:r>
            <w:r w:rsidR="0020154F"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val="uk-UA"/>
              </w:rPr>
              <w:t>культури</w:t>
            </w:r>
            <w:r w:rsidR="0020154F"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val="uk-UA"/>
              </w:rPr>
              <w:t>в</w:t>
            </w:r>
            <w:r w:rsidR="0020154F"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val="uk-UA"/>
              </w:rPr>
              <w:t xml:space="preserve">період 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pacing w:val="-2"/>
                <w:sz w:val="28"/>
                <w:szCs w:val="28"/>
                <w:lang w:val="uk-UA"/>
              </w:rPr>
              <w:t>Другої</w:t>
            </w:r>
            <w:r w:rsidR="0020154F">
              <w:rPr>
                <w:rFonts w:ascii="Times New Roman" w:eastAsia="Times New Roman" w:hAnsi="Times New Roman" w:cs="Times New Roman"/>
                <w:i/>
                <w:color w:val="002060"/>
                <w:spacing w:val="-2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pacing w:val="-2"/>
                <w:sz w:val="28"/>
                <w:szCs w:val="28"/>
                <w:lang w:val="uk-UA"/>
              </w:rPr>
              <w:t>світової</w:t>
            </w:r>
            <w:r w:rsidR="0020154F">
              <w:rPr>
                <w:rFonts w:ascii="Times New Roman" w:eastAsia="Times New Roman" w:hAnsi="Times New Roman" w:cs="Times New Roman"/>
                <w:i/>
                <w:color w:val="002060"/>
                <w:spacing w:val="-2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pacing w:val="-2"/>
                <w:sz w:val="28"/>
                <w:szCs w:val="28"/>
                <w:lang w:val="uk-UA"/>
              </w:rPr>
              <w:t>війни.</w:t>
            </w:r>
            <w:r w:rsidR="0020154F">
              <w:rPr>
                <w:rFonts w:ascii="Times New Roman" w:eastAsia="Times New Roman" w:hAnsi="Times New Roman" w:cs="Times New Roman"/>
                <w:i/>
                <w:color w:val="002060"/>
                <w:spacing w:val="-2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pacing w:val="-2"/>
                <w:sz w:val="28"/>
                <w:szCs w:val="28"/>
                <w:lang w:val="uk-UA"/>
              </w:rPr>
              <w:t>Сучасна</w:t>
            </w:r>
            <w:r w:rsidR="0020154F">
              <w:rPr>
                <w:rFonts w:ascii="Times New Roman" w:eastAsia="Times New Roman" w:hAnsi="Times New Roman" w:cs="Times New Roman"/>
                <w:i/>
                <w:color w:val="002060"/>
                <w:spacing w:val="-2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pacing w:val="-2"/>
                <w:sz w:val="28"/>
                <w:szCs w:val="28"/>
                <w:lang w:val="uk-UA"/>
              </w:rPr>
              <w:t>культура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val="uk-UA"/>
              </w:rPr>
              <w:t xml:space="preserve"> проти</w:t>
            </w:r>
            <w:r w:rsidR="0020154F"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pacing w:val="-2"/>
                <w:sz w:val="28"/>
                <w:szCs w:val="28"/>
                <w:lang w:val="uk-UA"/>
              </w:rPr>
              <w:t>війни.</w:t>
            </w:r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  <w:lang w:val="uk-UA"/>
              </w:rPr>
              <w:t xml:space="preserve"> (УС) 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val="uk-UA"/>
              </w:rPr>
              <w:t xml:space="preserve">Тема Другої світової війни в українській літературі. </w:t>
            </w:r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  <w:lang w:val="uk-UA"/>
              </w:rPr>
              <w:t xml:space="preserve">(МТ) 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val="uk-UA"/>
              </w:rPr>
              <w:t>Фільмографія: документальні фільми</w:t>
            </w:r>
            <w:r w:rsidR="00442735"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val="uk-UA"/>
              </w:rPr>
              <w:t>про</w:t>
            </w:r>
            <w:r w:rsidR="00442735"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val="uk-UA"/>
              </w:rPr>
              <w:t>Другу</w:t>
            </w:r>
            <w:r w:rsidR="00442735"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val="uk-UA"/>
              </w:rPr>
              <w:t>світову</w:t>
            </w:r>
            <w:r w:rsidR="00442735"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pacing w:val="-2"/>
                <w:sz w:val="28"/>
                <w:szCs w:val="28"/>
                <w:lang w:val="uk-UA"/>
              </w:rPr>
              <w:t>війну,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val="uk-UA"/>
              </w:rPr>
              <w:t xml:space="preserve"> «Хлопчик у смугастій піжамі» (режисер М. Херман, США, Велика Британія, 2008) та ін.</w:t>
            </w:r>
          </w:p>
        </w:tc>
        <w:tc>
          <w:tcPr>
            <w:tcW w:w="5648" w:type="dxa"/>
            <w:tcBorders>
              <w:top w:val="single" w:sz="4" w:space="0" w:color="auto"/>
            </w:tcBorders>
            <w:shd w:val="clear" w:color="auto" w:fill="FFFF00"/>
          </w:tcPr>
          <w:p w:rsidR="009F434B" w:rsidRDefault="007B381D">
            <w:pPr>
              <w:widowControl w:val="0"/>
              <w:autoSpaceDE w:val="0"/>
              <w:autoSpaceDN w:val="0"/>
              <w:spacing w:after="0" w:line="240" w:lineRule="auto"/>
              <w:ind w:right="93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val="uk-UA"/>
              </w:rPr>
              <w:t>Очікувані результати:</w:t>
            </w:r>
          </w:p>
          <w:p w:rsidR="009F434B" w:rsidRDefault="007B381D">
            <w:pPr>
              <w:widowControl w:val="0"/>
              <w:autoSpaceDE w:val="0"/>
              <w:autoSpaceDN w:val="0"/>
              <w:spacing w:after="0" w:line="240" w:lineRule="auto"/>
              <w:ind w:right="93"/>
              <w:rPr>
                <w:rFonts w:ascii="Times New Roman" w:eastAsia="Times New Roman" w:hAnsi="Times New Roman" w:cs="Times New Roman"/>
                <w:b/>
                <w:i/>
                <w:color w:val="00206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sz w:val="20"/>
                <w:szCs w:val="20"/>
                <w:lang w:val="uk-UA"/>
              </w:rPr>
              <w:t>І. Взаємодія з іншими особами усно, сприймання і використання інформації в різних комунікативних ситуаціях</w:t>
            </w:r>
          </w:p>
          <w:p w:rsidR="009F434B" w:rsidRDefault="007B381D">
            <w:pPr>
              <w:widowControl w:val="0"/>
              <w:autoSpaceDE w:val="0"/>
              <w:autoSpaceDN w:val="0"/>
              <w:spacing w:after="0" w:line="240" w:lineRule="auto"/>
              <w:ind w:left="110" w:right="92"/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uk-UA"/>
              </w:rPr>
              <w:t>характеризує роль, виражальні можливості та вплив на слухача / читача важливих деталей, зокрема художніх, почутого та/або прочитаного художнього тексту; логічно і послідовно презентує в доцільній жанровій формі власні погляди, ідеї, переконання, підкріплюючи</w:t>
            </w:r>
            <w:r w:rsidR="00442735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uk-UA"/>
              </w:rPr>
              <w:t xml:space="preserve"> їх аргумент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uk-UA"/>
              </w:rPr>
              <w:t>ами</w:t>
            </w:r>
            <w:r w:rsidR="00AC36BC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uk-UA"/>
              </w:rPr>
              <w:t>та</w:t>
            </w:r>
            <w:r w:rsidR="00AC36BC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uk-UA"/>
              </w:rPr>
              <w:t>наводячи</w:t>
            </w:r>
            <w:r w:rsidR="00AC36BC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uk-UA"/>
              </w:rPr>
              <w:t>доречні</w:t>
            </w:r>
            <w:r w:rsidR="00AC36BC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uk-UA"/>
              </w:rPr>
              <w:t>приклади</w:t>
            </w:r>
            <w:r w:rsidR="00AC36BC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uk-UA"/>
              </w:rPr>
              <w:t>із</w:t>
            </w:r>
            <w:r w:rsidR="006266FB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uk-UA"/>
              </w:rPr>
              <w:t>суспільно- історичного досвіду.</w:t>
            </w:r>
          </w:p>
          <w:p w:rsidR="009F434B" w:rsidRDefault="007B381D">
            <w:pPr>
              <w:widowControl w:val="0"/>
              <w:autoSpaceDE w:val="0"/>
              <w:autoSpaceDN w:val="0"/>
              <w:spacing w:after="0" w:line="240" w:lineRule="auto"/>
              <w:ind w:left="110" w:right="98"/>
              <w:rPr>
                <w:rFonts w:ascii="Times New Roman" w:eastAsia="Times New Roman" w:hAnsi="Times New Roman" w:cs="Times New Roman"/>
                <w:b/>
                <w:i/>
                <w:color w:val="00206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sz w:val="20"/>
                <w:szCs w:val="20"/>
                <w:lang w:val="uk-UA"/>
              </w:rPr>
              <w:t>ІІ.</w:t>
            </w:r>
            <w:r w:rsidR="00442735">
              <w:rPr>
                <w:rFonts w:ascii="Times New Roman" w:eastAsia="Times New Roman" w:hAnsi="Times New Roman" w:cs="Times New Roman"/>
                <w:b/>
                <w:i/>
                <w:color w:val="002060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sz w:val="20"/>
                <w:szCs w:val="20"/>
                <w:lang w:val="uk-UA"/>
              </w:rPr>
              <w:t>Аналіз,інтерпретація,критичне оцінювання</w:t>
            </w:r>
            <w:r w:rsidR="00442735">
              <w:rPr>
                <w:rFonts w:ascii="Times New Roman" w:eastAsia="Times New Roman" w:hAnsi="Times New Roman" w:cs="Times New Roman"/>
                <w:b/>
                <w:i/>
                <w:color w:val="002060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sz w:val="20"/>
                <w:szCs w:val="20"/>
                <w:lang w:val="uk-UA"/>
              </w:rPr>
              <w:t>інформації в</w:t>
            </w:r>
            <w:r w:rsidR="00AC36BC">
              <w:rPr>
                <w:rFonts w:ascii="Times New Roman" w:eastAsia="Times New Roman" w:hAnsi="Times New Roman" w:cs="Times New Roman"/>
                <w:b/>
                <w:i/>
                <w:color w:val="002060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sz w:val="20"/>
                <w:szCs w:val="20"/>
                <w:lang w:val="uk-UA"/>
              </w:rPr>
              <w:t>текстах різних видів</w:t>
            </w:r>
          </w:p>
          <w:p w:rsidR="009F434B" w:rsidRDefault="007B381D">
            <w:pPr>
              <w:widowControl w:val="0"/>
              <w:autoSpaceDE w:val="0"/>
              <w:autoSpaceDN w:val="0"/>
              <w:spacing w:after="0" w:line="240" w:lineRule="auto"/>
              <w:ind w:left="110" w:right="94"/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uk-UA"/>
              </w:rPr>
              <w:t>застосовує різні види критичного читання ліричних та епічних художніх текстів різних стилів; розмежовує в художньому тексті / медіатексті фактичну інформацію, суб’єктивні судження та прихований підтекст, коментує підтекст, наводить приклади із суспільного досвіду; характеризує взаємозв’язки між темою, мікротемою, основною думкою, образами художнього тексту.</w:t>
            </w:r>
          </w:p>
          <w:p w:rsidR="009F434B" w:rsidRDefault="007B381D">
            <w:pPr>
              <w:widowControl w:val="0"/>
              <w:autoSpaceDE w:val="0"/>
              <w:autoSpaceDN w:val="0"/>
              <w:spacing w:after="0" w:line="240" w:lineRule="auto"/>
              <w:ind w:left="110" w:right="97"/>
              <w:rPr>
                <w:rFonts w:ascii="Times New Roman" w:eastAsia="Times New Roman" w:hAnsi="Times New Roman" w:cs="Times New Roman"/>
                <w:b/>
                <w:i/>
                <w:color w:val="00206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sz w:val="20"/>
                <w:szCs w:val="20"/>
                <w:lang w:val="uk-UA"/>
              </w:rPr>
              <w:t>ІІІ. Висловлювання думок, почуттів, ставлень, письмова взаємодія з іншими особами, зокрема в цифровому середовищі</w:t>
            </w:r>
          </w:p>
          <w:p w:rsidR="009F434B" w:rsidRDefault="007B381D">
            <w:pPr>
              <w:widowControl w:val="0"/>
              <w:autoSpaceDE w:val="0"/>
              <w:autoSpaceDN w:val="0"/>
              <w:spacing w:after="0" w:line="240" w:lineRule="auto"/>
              <w:ind w:left="110" w:right="95"/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uk-UA"/>
              </w:rPr>
              <w:t>створює в цифровому середовищі повідомлення (пост або ін.) або медіатексти (допис, коментар, стаття, замітки або ін.) із застосуванням гіпертекстових</w:t>
            </w:r>
            <w:r w:rsidR="00AC36BC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uk-UA"/>
              </w:rPr>
              <w:t>посилань</w:t>
            </w:r>
            <w:r w:rsidR="00AC36BC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uk-UA"/>
              </w:rPr>
              <w:t xml:space="preserve"> для обговорення соціально важливих 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uk-UA"/>
              </w:rPr>
              <w:t>питань</w:t>
            </w:r>
            <w:r w:rsidR="00AC36BC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uk-UA"/>
              </w:rPr>
              <w:t>про  Другу світову війну на підставі прочитаних художніх текстів; аналізує</w:t>
            </w:r>
            <w:r w:rsidR="00AC36BC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uk-UA"/>
              </w:rPr>
              <w:t xml:space="preserve">і 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uk-UA"/>
              </w:rPr>
              <w:lastRenderedPageBreak/>
              <w:t>вдосконалю</w:t>
            </w:r>
            <w:r w:rsidR="00AC36BC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uk-UA"/>
              </w:rPr>
              <w:t>є</w:t>
            </w:r>
            <w:r w:rsidR="006266FB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uk-UA"/>
              </w:rPr>
              <w:t>зміст написаного відповідно до теми та мети висловлювання.</w:t>
            </w:r>
          </w:p>
          <w:p w:rsidR="009F434B" w:rsidRDefault="007B381D">
            <w:pPr>
              <w:widowControl w:val="0"/>
              <w:autoSpaceDE w:val="0"/>
              <w:autoSpaceDN w:val="0"/>
              <w:spacing w:after="0" w:line="240" w:lineRule="auto"/>
              <w:ind w:left="110" w:right="97"/>
              <w:rPr>
                <w:rFonts w:ascii="Times New Roman" w:eastAsia="Times New Roman" w:hAnsi="Times New Roman" w:cs="Times New Roman"/>
                <w:b/>
                <w:i/>
                <w:color w:val="00206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sz w:val="20"/>
                <w:szCs w:val="20"/>
                <w:lang w:val="uk-UA"/>
              </w:rPr>
              <w:t>IV. Дослідження літературних і мовних явищ, читацької діяльності та індивідуального мовлення</w:t>
            </w:r>
          </w:p>
          <w:p w:rsidR="009F434B" w:rsidRDefault="00AC36BC">
            <w:pPr>
              <w:widowControl w:val="0"/>
              <w:autoSpaceDE w:val="0"/>
              <w:autoSpaceDN w:val="0"/>
              <w:spacing w:after="0" w:line="249" w:lineRule="exact"/>
              <w:ind w:left="11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uk-UA"/>
              </w:rPr>
              <w:t>Т</w:t>
            </w:r>
            <w:r w:rsidR="007B381D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uk-UA"/>
              </w:rPr>
              <w:t>ворчо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uk-UA"/>
              </w:rPr>
              <w:t xml:space="preserve"> </w:t>
            </w:r>
            <w:r w:rsidR="007B381D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uk-UA"/>
              </w:rPr>
              <w:t>використовує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uk-UA"/>
              </w:rPr>
              <w:t xml:space="preserve"> </w:t>
            </w:r>
            <w:r w:rsidR="007B381D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uk-UA"/>
              </w:rPr>
              <w:t>мовні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uk-UA"/>
              </w:rPr>
              <w:t xml:space="preserve"> </w:t>
            </w:r>
            <w:r w:rsidR="007B381D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uk-UA"/>
              </w:rPr>
              <w:t>засоби,</w:t>
            </w:r>
            <w:r w:rsidR="007B381D"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val="uk-UA"/>
              </w:rPr>
              <w:t>обираючи</w:t>
            </w:r>
            <w:r w:rsidR="00565FE5"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val="uk-UA"/>
              </w:rPr>
              <w:t xml:space="preserve"> і</w:t>
            </w:r>
            <w:r w:rsidR="007B381D"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val="uk-UA"/>
              </w:rPr>
              <w:t>з</w:t>
            </w:r>
            <w:r w:rsidR="00565FE5"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val="uk-UA"/>
              </w:rPr>
              <w:t xml:space="preserve"> </w:t>
            </w:r>
            <w:r w:rsidR="007B381D"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val="uk-UA"/>
              </w:rPr>
              <w:t>запропонованих</w:t>
            </w:r>
            <w:r w:rsidR="00565FE5"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val="uk-UA"/>
              </w:rPr>
              <w:t xml:space="preserve"> </w:t>
            </w:r>
            <w:r w:rsidR="007B381D">
              <w:rPr>
                <w:rFonts w:ascii="Times New Roman" w:eastAsia="Times New Roman" w:hAnsi="Times New Roman" w:cs="Times New Roman"/>
                <w:i/>
                <w:color w:val="002060"/>
                <w:spacing w:val="-2"/>
                <w:sz w:val="24"/>
                <w:szCs w:val="24"/>
                <w:lang w:val="uk-UA"/>
              </w:rPr>
              <w:t>варіантів</w:t>
            </w:r>
            <w:r w:rsidR="007B381D"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val="uk-UA"/>
              </w:rPr>
              <w:t xml:space="preserve"> нестандартні рішення, виявляючи художньо-образне асоціативне </w:t>
            </w:r>
            <w:r w:rsidR="007B381D">
              <w:rPr>
                <w:rFonts w:ascii="Times New Roman" w:eastAsia="Times New Roman" w:hAnsi="Times New Roman" w:cs="Times New Roman"/>
                <w:i/>
                <w:color w:val="002060"/>
                <w:spacing w:val="-2"/>
                <w:sz w:val="24"/>
                <w:szCs w:val="24"/>
                <w:lang w:val="uk-UA"/>
              </w:rPr>
              <w:t>мислення.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</w:tcBorders>
            <w:shd w:val="clear" w:color="auto" w:fill="FFFF00"/>
          </w:tcPr>
          <w:p w:rsidR="009F434B" w:rsidRDefault="009F434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  <w:shd w:val="clear" w:color="auto" w:fill="FFFF00"/>
          </w:tcPr>
          <w:p w:rsidR="009F434B" w:rsidRDefault="009F434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5" w:type="dxa"/>
            <w:gridSpan w:val="2"/>
            <w:tcBorders>
              <w:top w:val="single" w:sz="4" w:space="0" w:color="auto"/>
            </w:tcBorders>
            <w:shd w:val="clear" w:color="auto" w:fill="FFFF00"/>
          </w:tcPr>
          <w:p w:rsidR="009F434B" w:rsidRDefault="009F434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9F434B">
        <w:trPr>
          <w:gridAfter w:val="1"/>
          <w:wAfter w:w="15" w:type="dxa"/>
          <w:trHeight w:val="300"/>
        </w:trPr>
        <w:tc>
          <w:tcPr>
            <w:tcW w:w="613" w:type="dxa"/>
          </w:tcPr>
          <w:p w:rsidR="009F434B" w:rsidRDefault="007B38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16.</w:t>
            </w:r>
          </w:p>
        </w:tc>
        <w:tc>
          <w:tcPr>
            <w:tcW w:w="4282" w:type="dxa"/>
            <w:shd w:val="clear" w:color="auto" w:fill="FFFFFF"/>
          </w:tcPr>
          <w:p w:rsidR="009F434B" w:rsidRDefault="007B381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uk-UA"/>
              </w:rPr>
              <w:t>Друга</w:t>
            </w:r>
            <w:r w:rsidR="00565FE5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uk-UA"/>
              </w:rPr>
              <w:t>світова</w:t>
            </w:r>
            <w:r w:rsidR="00565FE5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uk-UA"/>
              </w:rPr>
              <w:t>війна</w:t>
            </w:r>
            <w:r w:rsidR="00565FE5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uk-UA"/>
              </w:rPr>
              <w:t>у</w:t>
            </w:r>
            <w:r w:rsidR="00565FE5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uk-UA"/>
              </w:rPr>
              <w:t>європейській поезії:</w:t>
            </w:r>
            <w:r w:rsidR="00533F3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uk-UA"/>
              </w:rPr>
              <w:t>К.І.Ґалчинський</w:t>
            </w:r>
            <w:r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uk-UA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color w:val="002060"/>
                <w:spacing w:val="-2"/>
                <w:sz w:val="28"/>
                <w:szCs w:val="28"/>
                <w:lang w:val="uk-UA"/>
              </w:rPr>
              <w:t>(1905– 1953).«Пісня</w:t>
            </w:r>
            <w:r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uk-UA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color w:val="002060"/>
                <w:spacing w:val="-4"/>
                <w:sz w:val="28"/>
                <w:szCs w:val="28"/>
                <w:lang w:val="uk-UA"/>
              </w:rPr>
              <w:t>про</w:t>
            </w:r>
            <w:r w:rsidR="00565FE5">
              <w:rPr>
                <w:rFonts w:ascii="Times New Roman" w:eastAsia="Times New Roman" w:hAnsi="Times New Roman" w:cs="Times New Roman"/>
                <w:b/>
                <w:color w:val="002060"/>
                <w:spacing w:val="-4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2060"/>
                <w:spacing w:val="-2"/>
                <w:sz w:val="28"/>
                <w:szCs w:val="28"/>
                <w:lang w:val="uk-UA"/>
              </w:rPr>
              <w:t>солдатів</w:t>
            </w:r>
            <w:r w:rsidR="00565FE5">
              <w:rPr>
                <w:rFonts w:ascii="Times New Roman" w:eastAsia="Times New Roman" w:hAnsi="Times New Roman" w:cs="Times New Roman"/>
                <w:b/>
                <w:color w:val="002060"/>
                <w:spacing w:val="-2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2060"/>
                <w:spacing w:val="-10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" w:eastAsia="Times New Roman" w:hAnsi="Times New Roman" w:cs="Times New Roman"/>
                <w:b/>
                <w:color w:val="002060"/>
                <w:spacing w:val="-2"/>
                <w:sz w:val="28"/>
                <w:szCs w:val="28"/>
                <w:lang w:val="uk-UA"/>
              </w:rPr>
              <w:t>Вестерплятте»</w:t>
            </w:r>
            <w:r w:rsidRPr="00AC6D69">
              <w:rPr>
                <w:rFonts w:ascii="Times New Roman" w:eastAsia="Times New Roman" w:hAnsi="Times New Roman" w:cs="Times New Roman"/>
                <w:b/>
                <w:color w:val="002060"/>
                <w:spacing w:val="-2"/>
                <w:sz w:val="28"/>
                <w:szCs w:val="28"/>
                <w:lang w:val="uk-UA"/>
              </w:rPr>
              <w:t xml:space="preserve">? </w:t>
            </w:r>
            <w:r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uk-UA"/>
              </w:rPr>
              <w:t xml:space="preserve">«Лист із полону»). </w:t>
            </w:r>
            <w:r>
              <w:rPr>
                <w:rFonts w:ascii="Times New Roman" w:eastAsia="Times New Roman" w:hAnsi="Times New Roman" w:cs="Times New Roman"/>
                <w:color w:val="002060"/>
                <w:spacing w:val="-2"/>
                <w:sz w:val="28"/>
                <w:szCs w:val="28"/>
                <w:lang w:val="uk-UA"/>
              </w:rPr>
              <w:t xml:space="preserve">Відображення 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uk-UA"/>
              </w:rPr>
              <w:t>антигуманної</w:t>
            </w:r>
            <w:r w:rsidR="00565FE5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uk-UA"/>
              </w:rPr>
              <w:t>сутності</w:t>
            </w:r>
            <w:r w:rsidR="00565FE5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uk-UA"/>
              </w:rPr>
              <w:t>війни</w:t>
            </w:r>
            <w:r w:rsidR="00565FE5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uk-UA"/>
              </w:rPr>
              <w:t>у</w:t>
            </w:r>
            <w:r w:rsidR="00565FE5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uk-UA"/>
              </w:rPr>
              <w:t>вірші. Ідеї збереження життя та людських цінностей</w:t>
            </w:r>
            <w:r w:rsidR="00565FE5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uk-UA"/>
              </w:rPr>
              <w:t>попри</w:t>
            </w:r>
            <w:r w:rsidR="00565FE5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uk-UA"/>
              </w:rPr>
              <w:t>трагічні</w:t>
            </w:r>
            <w:r w:rsidR="00565FE5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uk-UA"/>
              </w:rPr>
              <w:t>обставини</w:t>
            </w:r>
            <w:r w:rsidR="00565FE5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uk-UA"/>
              </w:rPr>
              <w:t>.</w:t>
            </w:r>
          </w:p>
        </w:tc>
        <w:tc>
          <w:tcPr>
            <w:tcW w:w="5648" w:type="dxa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/>
              </w:rPr>
            </w:pPr>
          </w:p>
          <w:p w:rsidR="009F434B" w:rsidRDefault="007B381D">
            <w:pPr>
              <w:jc w:val="both"/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2060"/>
                <w:sz w:val="28"/>
                <w:szCs w:val="28"/>
                <w:lang w:val="uk-UA"/>
              </w:rPr>
              <w:t>ТЛ</w:t>
            </w:r>
            <w:r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/>
              </w:rPr>
              <w:t>.  Поглиблення понять про вірш.</w:t>
            </w:r>
          </w:p>
          <w:p w:rsidR="009F434B" w:rsidRDefault="009F434B">
            <w:pPr>
              <w:jc w:val="both"/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/>
              </w:rPr>
            </w:pPr>
          </w:p>
          <w:p w:rsidR="009F434B" w:rsidRDefault="007B381D">
            <w:pPr>
              <w:jc w:val="both"/>
              <w:rPr>
                <w:rFonts w:ascii="Times New Roman" w:eastAsia="Calibri" w:hAnsi="Times New Roman" w:cs="Times New Roman"/>
                <w:b/>
                <w:i/>
                <w:color w:val="00206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2060"/>
                <w:sz w:val="28"/>
                <w:szCs w:val="28"/>
                <w:lang w:val="uk-UA"/>
              </w:rPr>
              <w:t>НЛ-2.</w:t>
            </w:r>
            <w:r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/>
              </w:rPr>
              <w:t xml:space="preserve"> «Громадянська відповідальність</w:t>
            </w:r>
          </w:p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/>
              </w:rPr>
            </w:pPr>
          </w:p>
        </w:tc>
        <w:tc>
          <w:tcPr>
            <w:tcW w:w="945" w:type="dxa"/>
            <w:gridSpan w:val="2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gridSpan w:val="2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/>
              </w:rPr>
            </w:pPr>
          </w:p>
        </w:tc>
        <w:tc>
          <w:tcPr>
            <w:tcW w:w="1905" w:type="dxa"/>
            <w:gridSpan w:val="2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/>
              </w:rPr>
            </w:pPr>
          </w:p>
        </w:tc>
      </w:tr>
      <w:tr w:rsidR="009F434B">
        <w:trPr>
          <w:gridAfter w:val="1"/>
          <w:wAfter w:w="15" w:type="dxa"/>
          <w:trHeight w:val="2309"/>
        </w:trPr>
        <w:tc>
          <w:tcPr>
            <w:tcW w:w="613" w:type="dxa"/>
          </w:tcPr>
          <w:p w:rsidR="009F434B" w:rsidRDefault="007B38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</w:t>
            </w:r>
          </w:p>
          <w:p w:rsidR="009F434B" w:rsidRDefault="009F43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9F434B" w:rsidRDefault="009F43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9F434B" w:rsidRDefault="009F43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9F434B" w:rsidRDefault="009F43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9F434B" w:rsidRDefault="009F43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9F434B" w:rsidRDefault="009F43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82" w:type="dxa"/>
            <w:shd w:val="clear" w:color="auto" w:fill="FFFFFF"/>
          </w:tcPr>
          <w:p w:rsidR="009F434B" w:rsidRPr="00565FE5" w:rsidRDefault="007B381D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  <w:lang w:val="uk-UA"/>
              </w:rPr>
            </w:pPr>
            <w:r w:rsidRPr="00565FE5"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  <w:lang w:val="uk-UA"/>
              </w:rPr>
              <w:t>А. Марґул</w:t>
            </w:r>
            <w:r w:rsidR="00565FE5"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  <w:lang w:val="uk-UA"/>
              </w:rPr>
              <w:t xml:space="preserve"> </w:t>
            </w:r>
            <w:r w:rsidRPr="00565FE5"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  <w:lang w:val="uk-UA"/>
              </w:rPr>
              <w:t>Шпербер</w:t>
            </w:r>
            <w:r w:rsidRPr="00565FE5">
              <w:rPr>
                <w:rFonts w:ascii="Times New Roman" w:eastAsia="Calibri" w:hAnsi="Times New Roman" w:cs="Times New Roman"/>
                <w:color w:val="002060"/>
                <w:sz w:val="28"/>
                <w:szCs w:val="28"/>
                <w:lang w:val="uk-UA"/>
              </w:rPr>
              <w:t xml:space="preserve"> («Про назву концтабору Бухенвальд»)</w:t>
            </w:r>
            <w:r w:rsidR="00565FE5">
              <w:rPr>
                <w:rFonts w:ascii="Times New Roman" w:eastAsia="Calibri" w:hAnsi="Times New Roman" w:cs="Times New Roman"/>
                <w:color w:val="002060"/>
                <w:sz w:val="28"/>
                <w:szCs w:val="28"/>
                <w:lang w:val="uk-UA"/>
              </w:rPr>
              <w:t xml:space="preserve">. </w:t>
            </w:r>
            <w:r w:rsidRPr="00565FE5">
              <w:rPr>
                <w:rFonts w:ascii="Times New Roman" w:eastAsia="Calibri" w:hAnsi="Times New Roman" w:cs="Times New Roman"/>
                <w:color w:val="002060"/>
                <w:sz w:val="28"/>
                <w:szCs w:val="28"/>
                <w:lang w:val="uk-UA"/>
              </w:rPr>
              <w:t>Відображення</w:t>
            </w:r>
            <w:r w:rsidR="00565FE5">
              <w:rPr>
                <w:rFonts w:ascii="Times New Roman" w:eastAsia="Calibri" w:hAnsi="Times New Roman" w:cs="Times New Roman"/>
                <w:color w:val="002060"/>
                <w:sz w:val="28"/>
                <w:szCs w:val="28"/>
                <w:lang w:val="uk-UA"/>
              </w:rPr>
              <w:t xml:space="preserve"> </w:t>
            </w:r>
            <w:r w:rsidRPr="00565FE5">
              <w:rPr>
                <w:rFonts w:ascii="Times New Roman" w:eastAsia="Calibri" w:hAnsi="Times New Roman" w:cs="Times New Roman"/>
                <w:color w:val="002060"/>
                <w:sz w:val="28"/>
                <w:szCs w:val="28"/>
                <w:lang w:val="uk-UA"/>
              </w:rPr>
              <w:t>антигуманної сутності війни у віршах.</w:t>
            </w:r>
          </w:p>
          <w:p w:rsidR="009F434B" w:rsidRDefault="007B38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  <w:t>Ідеї збереження життя та людськи</w:t>
            </w:r>
            <w:r>
              <w:rPr>
                <w:rFonts w:ascii="Times New Roman" w:eastAsia="Calibri" w:hAnsi="Times New Roman" w:cs="Times New Roman"/>
                <w:color w:val="002060"/>
                <w:sz w:val="28"/>
                <w:szCs w:val="28"/>
                <w:lang w:val="uk-UA"/>
              </w:rPr>
              <w:t xml:space="preserve">х </w:t>
            </w:r>
            <w:r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  <w:t>цінностей попри трагічні обставини.</w:t>
            </w:r>
          </w:p>
        </w:tc>
        <w:tc>
          <w:tcPr>
            <w:tcW w:w="5648" w:type="dxa"/>
            <w:vMerge w:val="restart"/>
          </w:tcPr>
          <w:p w:rsidR="009F434B" w:rsidRDefault="009F434B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</w:pPr>
          </w:p>
          <w:p w:rsidR="009F434B" w:rsidRDefault="009F434B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</w:pPr>
          </w:p>
          <w:p w:rsidR="009F434B" w:rsidRDefault="007B381D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/>
              </w:rPr>
              <w:t>НЛ-2. «Громадянська відповідальність</w:t>
            </w: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  <w:t>».</w:t>
            </w:r>
          </w:p>
          <w:p w:rsidR="009F434B" w:rsidRDefault="009F434B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</w:pPr>
          </w:p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/>
              </w:rPr>
            </w:pPr>
          </w:p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/>
              </w:rPr>
            </w:pPr>
          </w:p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/>
              </w:rPr>
            </w:pPr>
          </w:p>
          <w:p w:rsidR="009F434B" w:rsidRDefault="009F434B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</w:pPr>
          </w:p>
          <w:p w:rsidR="009F434B" w:rsidRDefault="007B381D">
            <w:pPr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2060"/>
                <w:sz w:val="28"/>
                <w:szCs w:val="28"/>
                <w:lang w:val="uk-UA"/>
              </w:rPr>
              <w:t>НЛ-2.</w:t>
            </w:r>
            <w:r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/>
              </w:rPr>
              <w:t xml:space="preserve"> «Громадянська відповідальність».</w:t>
            </w:r>
          </w:p>
          <w:p w:rsidR="009F434B" w:rsidRDefault="009F434B">
            <w:pPr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/>
              </w:rPr>
            </w:pPr>
          </w:p>
          <w:p w:rsidR="009F434B" w:rsidRDefault="007B381D">
            <w:pPr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2060"/>
                <w:sz w:val="28"/>
                <w:szCs w:val="28"/>
                <w:lang w:val="uk-UA"/>
              </w:rPr>
              <w:t xml:space="preserve">НЛ-3. </w:t>
            </w:r>
            <w:r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/>
              </w:rPr>
              <w:t>«Здоров’я і безпеки</w:t>
            </w:r>
          </w:p>
          <w:p w:rsidR="009F434B" w:rsidRDefault="007B381D">
            <w:pPr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2060"/>
                <w:sz w:val="28"/>
                <w:szCs w:val="28"/>
                <w:lang w:val="uk-UA"/>
              </w:rPr>
              <w:t>ЛК</w:t>
            </w:r>
            <w:r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/>
              </w:rPr>
              <w:t>. Культура проти війни (твори живопису, музики, кіно, у яких викривається війна</w:t>
            </w:r>
          </w:p>
        </w:tc>
        <w:tc>
          <w:tcPr>
            <w:tcW w:w="945" w:type="dxa"/>
            <w:gridSpan w:val="2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gridSpan w:val="2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/>
              </w:rPr>
            </w:pPr>
          </w:p>
        </w:tc>
        <w:tc>
          <w:tcPr>
            <w:tcW w:w="1905" w:type="dxa"/>
            <w:gridSpan w:val="2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/>
              </w:rPr>
            </w:pPr>
          </w:p>
        </w:tc>
      </w:tr>
      <w:tr w:rsidR="009F434B">
        <w:trPr>
          <w:gridAfter w:val="1"/>
          <w:wAfter w:w="15" w:type="dxa"/>
          <w:trHeight w:val="1785"/>
        </w:trPr>
        <w:tc>
          <w:tcPr>
            <w:tcW w:w="613" w:type="dxa"/>
          </w:tcPr>
          <w:p w:rsidR="009F434B" w:rsidRDefault="007B38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</w:t>
            </w:r>
          </w:p>
        </w:tc>
        <w:tc>
          <w:tcPr>
            <w:tcW w:w="4282" w:type="dxa"/>
            <w:shd w:val="clear" w:color="auto" w:fill="FFFFFF"/>
          </w:tcPr>
          <w:p w:rsidR="009F434B" w:rsidRDefault="007B38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  <w:lang w:val="uk-UA"/>
              </w:rPr>
              <w:t>Джон Бойн</w:t>
            </w:r>
            <w:r>
              <w:rPr>
                <w:rFonts w:ascii="Times New Roman" w:eastAsia="Calibri" w:hAnsi="Times New Roman" w:cs="Times New Roman"/>
                <w:color w:val="002060"/>
                <w:sz w:val="28"/>
                <w:szCs w:val="28"/>
                <w:lang w:val="uk-UA"/>
              </w:rPr>
              <w:t xml:space="preserve"> (народ. 1971). «Хлопчик у смугастій піжамі». Зображення Другої світової війни крізь долі дітей і  дорослих. Теми нацизму та Голокосту в повісті. </w:t>
            </w:r>
          </w:p>
        </w:tc>
        <w:tc>
          <w:tcPr>
            <w:tcW w:w="5648" w:type="dxa"/>
            <w:vMerge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  <w:lang w:val="uk-UA"/>
              </w:rPr>
            </w:pPr>
          </w:p>
        </w:tc>
        <w:tc>
          <w:tcPr>
            <w:tcW w:w="945" w:type="dxa"/>
            <w:gridSpan w:val="2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gridSpan w:val="2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gridSpan w:val="2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  <w:lang w:val="uk-UA"/>
              </w:rPr>
            </w:pPr>
          </w:p>
        </w:tc>
      </w:tr>
      <w:tr w:rsidR="009F434B">
        <w:trPr>
          <w:gridAfter w:val="1"/>
          <w:wAfter w:w="15" w:type="dxa"/>
          <w:trHeight w:val="2300"/>
        </w:trPr>
        <w:tc>
          <w:tcPr>
            <w:tcW w:w="613" w:type="dxa"/>
          </w:tcPr>
          <w:p w:rsidR="009F434B" w:rsidRDefault="007B38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19.</w:t>
            </w:r>
          </w:p>
        </w:tc>
        <w:tc>
          <w:tcPr>
            <w:tcW w:w="4282" w:type="dxa"/>
            <w:shd w:val="clear" w:color="auto" w:fill="FFFFFF"/>
          </w:tcPr>
          <w:p w:rsidR="009F434B" w:rsidRDefault="007B38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206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8"/>
                <w:szCs w:val="28"/>
                <w:lang w:val="uk-UA"/>
              </w:rPr>
              <w:t>Образи дітей (німецький</w:t>
            </w:r>
          </w:p>
          <w:p w:rsidR="009F434B" w:rsidRDefault="007B38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206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8"/>
                <w:szCs w:val="28"/>
                <w:lang w:val="uk-UA"/>
              </w:rPr>
              <w:t xml:space="preserve">хлопчик Бруно, єврейський хлопчик Шмуль), їхня дружба і взаємодопомога. Ідея рівності представників різних рас,націй, національностей і народів у творі. </w:t>
            </w:r>
          </w:p>
        </w:tc>
        <w:tc>
          <w:tcPr>
            <w:tcW w:w="5648" w:type="dxa"/>
            <w:vMerge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  <w:lang w:val="uk-UA"/>
              </w:rPr>
            </w:pPr>
          </w:p>
        </w:tc>
        <w:tc>
          <w:tcPr>
            <w:tcW w:w="945" w:type="dxa"/>
            <w:gridSpan w:val="2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gridSpan w:val="2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gridSpan w:val="2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  <w:lang w:val="uk-UA"/>
              </w:rPr>
            </w:pPr>
          </w:p>
        </w:tc>
      </w:tr>
      <w:tr w:rsidR="009F434B">
        <w:trPr>
          <w:gridAfter w:val="1"/>
          <w:wAfter w:w="15" w:type="dxa"/>
          <w:trHeight w:val="710"/>
        </w:trPr>
        <w:tc>
          <w:tcPr>
            <w:tcW w:w="613" w:type="dxa"/>
          </w:tcPr>
          <w:p w:rsidR="009F434B" w:rsidRDefault="007B38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20.</w:t>
            </w:r>
          </w:p>
        </w:tc>
        <w:tc>
          <w:tcPr>
            <w:tcW w:w="4282" w:type="dxa"/>
            <w:shd w:val="clear" w:color="auto" w:fill="FFFFFF"/>
          </w:tcPr>
          <w:p w:rsidR="009F434B" w:rsidRDefault="007B38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206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8"/>
                <w:szCs w:val="28"/>
                <w:lang w:val="uk-UA"/>
              </w:rPr>
              <w:t>Трагічний фінал як відображення</w:t>
            </w:r>
          </w:p>
          <w:p w:rsidR="009F434B" w:rsidRDefault="007B38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206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8"/>
                <w:szCs w:val="28"/>
                <w:lang w:val="uk-UA"/>
              </w:rPr>
              <w:t xml:space="preserve">злочинів фашизму. </w:t>
            </w:r>
          </w:p>
        </w:tc>
        <w:tc>
          <w:tcPr>
            <w:tcW w:w="5648" w:type="dxa"/>
            <w:vMerge w:val="restart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  <w:lang w:val="uk-UA"/>
              </w:rPr>
            </w:pPr>
          </w:p>
        </w:tc>
        <w:tc>
          <w:tcPr>
            <w:tcW w:w="945" w:type="dxa"/>
            <w:gridSpan w:val="2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gridSpan w:val="2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gridSpan w:val="2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  <w:lang w:val="uk-UA"/>
              </w:rPr>
            </w:pPr>
          </w:p>
        </w:tc>
      </w:tr>
      <w:tr w:rsidR="009F434B">
        <w:trPr>
          <w:gridAfter w:val="1"/>
          <w:wAfter w:w="15" w:type="dxa"/>
          <w:trHeight w:val="2000"/>
        </w:trPr>
        <w:tc>
          <w:tcPr>
            <w:tcW w:w="613" w:type="dxa"/>
          </w:tcPr>
          <w:p w:rsidR="009F434B" w:rsidRDefault="007B38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</w:t>
            </w:r>
          </w:p>
        </w:tc>
        <w:tc>
          <w:tcPr>
            <w:tcW w:w="4282" w:type="dxa"/>
            <w:shd w:val="clear" w:color="auto" w:fill="FFFFFF"/>
          </w:tcPr>
          <w:p w:rsidR="009F434B" w:rsidRDefault="007B381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highlight w:val="yellow"/>
                <w:lang w:val="uk-UA"/>
              </w:rPr>
              <w:t>Діагностування №3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 за розділом «</w:t>
            </w:r>
            <w:r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uk-UA"/>
              </w:rPr>
              <w:t>ПАМ’ЯТАЄМО</w:t>
            </w:r>
            <w:r w:rsidR="00533F37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uk-UA"/>
              </w:rPr>
              <w:t>ПРО</w:t>
            </w:r>
            <w:r w:rsidR="00533F37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uk-UA"/>
              </w:rPr>
              <w:t xml:space="preserve">МИНУЛЕ» . </w:t>
            </w: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val="uk-UA"/>
              </w:rPr>
              <w:t xml:space="preserve">Твір на тему </w:t>
            </w:r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  <w:lang w:val="uk-UA"/>
              </w:rPr>
              <w:t>«</w:t>
            </w:r>
            <w:r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/>
              </w:rPr>
              <w:t>Теми нацизму та Голокосту в повісті Джона Бойна «Хлопчик у смугастій піжамі».</w:t>
            </w:r>
          </w:p>
        </w:tc>
        <w:tc>
          <w:tcPr>
            <w:tcW w:w="5648" w:type="dxa"/>
            <w:vMerge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  <w:lang w:val="uk-UA"/>
              </w:rPr>
            </w:pPr>
          </w:p>
        </w:tc>
        <w:tc>
          <w:tcPr>
            <w:tcW w:w="945" w:type="dxa"/>
            <w:gridSpan w:val="2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gridSpan w:val="2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gridSpan w:val="2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  <w:lang w:val="uk-UA"/>
              </w:rPr>
            </w:pPr>
          </w:p>
        </w:tc>
      </w:tr>
      <w:tr w:rsidR="009F434B">
        <w:trPr>
          <w:gridAfter w:val="1"/>
          <w:wAfter w:w="15" w:type="dxa"/>
          <w:trHeight w:val="345"/>
        </w:trPr>
        <w:tc>
          <w:tcPr>
            <w:tcW w:w="14668" w:type="dxa"/>
            <w:gridSpan w:val="9"/>
            <w:shd w:val="clear" w:color="auto" w:fill="FBE4D5" w:themeFill="accent2" w:themeFillTint="33"/>
          </w:tcPr>
          <w:p w:rsidR="009F434B" w:rsidRDefault="007B381D">
            <w:pPr>
              <w:shd w:val="clear" w:color="auto" w:fill="FBE4D5" w:themeFill="accent2" w:themeFillTint="33"/>
              <w:tabs>
                <w:tab w:val="left" w:pos="1885"/>
                <w:tab w:val="left" w:pos="3150"/>
              </w:tabs>
              <w:ind w:right="92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uk-UA"/>
              </w:rPr>
              <w:t>РОЗДІЛ 4</w:t>
            </w:r>
          </w:p>
          <w:p w:rsidR="009F434B" w:rsidRDefault="007B381D">
            <w:pPr>
              <w:shd w:val="clear" w:color="auto" w:fill="FBE4D5" w:themeFill="accent2" w:themeFillTint="33"/>
              <w:tabs>
                <w:tab w:val="left" w:pos="1885"/>
                <w:tab w:val="left" w:pos="3150"/>
              </w:tabs>
              <w:ind w:right="92"/>
              <w:jc w:val="center"/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uk-UA"/>
              </w:rPr>
              <w:t>СИЛА</w:t>
            </w:r>
            <w:r w:rsidR="00D151A3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uk-UA"/>
              </w:rPr>
              <w:t>ДРУЖБИ</w:t>
            </w:r>
            <w:r w:rsidR="00D151A3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uk-UA"/>
              </w:rPr>
              <w:t>І</w:t>
            </w:r>
            <w:r w:rsidR="00D151A3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uk-UA"/>
              </w:rPr>
              <w:t>КОХАННЯ –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uk-UA"/>
              </w:rPr>
              <w:t>7 год.</w:t>
            </w:r>
          </w:p>
        </w:tc>
      </w:tr>
      <w:tr w:rsidR="009F434B" w:rsidRPr="00D607E7">
        <w:trPr>
          <w:gridAfter w:val="1"/>
          <w:wAfter w:w="15" w:type="dxa"/>
          <w:trHeight w:val="420"/>
        </w:trPr>
        <w:tc>
          <w:tcPr>
            <w:tcW w:w="613" w:type="dxa"/>
            <w:shd w:val="clear" w:color="auto" w:fill="DEEAF6" w:themeFill="accent1" w:themeFillTint="33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  <w:lang w:val="uk-UA"/>
              </w:rPr>
            </w:pPr>
          </w:p>
        </w:tc>
        <w:tc>
          <w:tcPr>
            <w:tcW w:w="4282" w:type="dxa"/>
            <w:shd w:val="clear" w:color="auto" w:fill="DEEAF6" w:themeFill="accent1" w:themeFillTint="33"/>
          </w:tcPr>
          <w:p w:rsidR="009F434B" w:rsidRDefault="007B381D">
            <w:pPr>
              <w:tabs>
                <w:tab w:val="left" w:pos="1885"/>
                <w:tab w:val="left" w:pos="3150"/>
              </w:tabs>
              <w:ind w:right="92"/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  <w:lang w:val="uk-UA"/>
              </w:rPr>
              <w:t xml:space="preserve">ТЛ) 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val="uk-UA"/>
              </w:rPr>
              <w:t xml:space="preserve">Новела, розповідач, композиція 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pacing w:val="-2"/>
                <w:sz w:val="28"/>
                <w:szCs w:val="28"/>
                <w:lang w:val="uk-UA"/>
              </w:rPr>
              <w:t>художнього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val="uk-UA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color w:val="002060"/>
                <w:spacing w:val="-2"/>
                <w:sz w:val="28"/>
                <w:szCs w:val="28"/>
                <w:lang w:val="uk-UA"/>
              </w:rPr>
              <w:t>твору,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val="uk-UA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color w:val="002060"/>
                <w:spacing w:val="-6"/>
                <w:sz w:val="28"/>
                <w:szCs w:val="28"/>
                <w:lang w:val="uk-UA"/>
              </w:rPr>
              <w:t xml:space="preserve">символ. 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pacing w:val="-2"/>
                <w:sz w:val="28"/>
                <w:szCs w:val="28"/>
                <w:lang w:val="uk-UA"/>
              </w:rPr>
              <w:t>Поглиблення</w:t>
            </w:r>
            <w:r w:rsidR="00565FE5">
              <w:rPr>
                <w:rFonts w:ascii="Times New Roman" w:eastAsia="Times New Roman" w:hAnsi="Times New Roman" w:cs="Times New Roman"/>
                <w:i/>
                <w:color w:val="002060"/>
                <w:spacing w:val="-2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pacing w:val="-2"/>
                <w:sz w:val="28"/>
                <w:szCs w:val="28"/>
                <w:lang w:val="uk-UA"/>
              </w:rPr>
              <w:t>понять:художня</w:t>
            </w:r>
            <w:r w:rsidR="00565FE5">
              <w:rPr>
                <w:rFonts w:ascii="Times New Roman" w:eastAsia="Times New Roman" w:hAnsi="Times New Roman" w:cs="Times New Roman"/>
                <w:i/>
                <w:color w:val="002060"/>
                <w:spacing w:val="-2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pacing w:val="-2"/>
                <w:sz w:val="28"/>
                <w:szCs w:val="28"/>
                <w:lang w:val="uk-UA"/>
              </w:rPr>
              <w:t xml:space="preserve">деталь, 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val="uk-UA"/>
              </w:rPr>
              <w:t>герой / героїня.</w:t>
            </w:r>
          </w:p>
          <w:p w:rsidR="009F434B" w:rsidRDefault="007B381D">
            <w:pPr>
              <w:widowControl w:val="0"/>
              <w:autoSpaceDE w:val="0"/>
              <w:autoSpaceDN w:val="0"/>
              <w:ind w:left="107"/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  <w:lang w:val="uk-UA"/>
              </w:rPr>
              <w:t>(ЛК)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val="uk-UA"/>
              </w:rPr>
              <w:t>Культура</w:t>
            </w:r>
            <w:r w:rsidR="00565FE5"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val="uk-UA"/>
              </w:rPr>
              <w:t>людських</w:t>
            </w:r>
            <w:r w:rsidR="00565FE5"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val="uk-UA"/>
              </w:rPr>
              <w:t>почуттів</w:t>
            </w:r>
            <w:r w:rsidR="00565FE5"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val="uk-UA"/>
              </w:rPr>
              <w:t>і міжособистісного спілкування.</w:t>
            </w:r>
          </w:p>
          <w:p w:rsidR="009F434B" w:rsidRDefault="007B381D">
            <w:pPr>
              <w:widowControl w:val="0"/>
              <w:autoSpaceDE w:val="0"/>
              <w:autoSpaceDN w:val="0"/>
              <w:ind w:left="107" w:firstLine="9"/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  <w:lang w:val="uk-UA"/>
              </w:rPr>
              <w:t>(УС)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val="uk-UA"/>
              </w:rPr>
              <w:t>Українські</w:t>
            </w:r>
            <w:r w:rsidR="00565FE5"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val="uk-UA"/>
              </w:rPr>
              <w:t>переклади</w:t>
            </w:r>
            <w:r w:rsidR="00565FE5"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val="uk-UA"/>
              </w:rPr>
              <w:t xml:space="preserve">творів зарубіжних 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val="uk-UA"/>
              </w:rPr>
              <w:lastRenderedPageBreak/>
              <w:t>письменників.</w:t>
            </w:r>
          </w:p>
          <w:p w:rsidR="009F434B" w:rsidRDefault="007B381D">
            <w:pPr>
              <w:widowControl w:val="0"/>
              <w:autoSpaceDE w:val="0"/>
              <w:autoSpaceDN w:val="0"/>
              <w:ind w:left="107"/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  <w:lang w:val="uk-UA"/>
              </w:rPr>
              <w:t>(МТ)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val="uk-UA"/>
              </w:rPr>
              <w:t>Фільмографія:«Дари</w:t>
            </w:r>
            <w:r w:rsidR="00897A45"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val="uk-UA"/>
              </w:rPr>
              <w:t>волхвів» (режисер</w:t>
            </w:r>
            <w:r w:rsidR="00897A45"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val="uk-UA"/>
              </w:rPr>
              <w:t>Г.Гетевей,США,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pacing w:val="-2"/>
                <w:sz w:val="28"/>
                <w:szCs w:val="28"/>
                <w:lang w:val="uk-UA"/>
              </w:rPr>
              <w:t>1952),</w:t>
            </w:r>
          </w:p>
          <w:p w:rsidR="009F434B" w:rsidRDefault="007B381D">
            <w:pPr>
              <w:widowControl w:val="0"/>
              <w:autoSpaceDE w:val="0"/>
              <w:autoSpaceDN w:val="0"/>
              <w:spacing w:line="256" w:lineRule="exact"/>
              <w:ind w:left="15" w:right="5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val="uk-UA"/>
              </w:rPr>
              <w:t>«Дари</w:t>
            </w:r>
            <w:r w:rsidR="00897A45"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val="uk-UA"/>
              </w:rPr>
              <w:t>волхвів»(режисер</w:t>
            </w:r>
            <w:r w:rsidR="00897A45"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val="uk-UA"/>
              </w:rPr>
              <w:t>Б.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pacing w:val="-4"/>
                <w:sz w:val="28"/>
                <w:szCs w:val="28"/>
                <w:lang w:val="uk-UA"/>
              </w:rPr>
              <w:t>Борк,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val="uk-UA"/>
              </w:rPr>
              <w:t xml:space="preserve"> Велика</w:t>
            </w:r>
            <w:r w:rsidR="00897A45"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val="uk-UA"/>
              </w:rPr>
              <w:t>Британія,1980),Канада,США, 1997) та ін.</w:t>
            </w:r>
          </w:p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  <w:lang w:val="uk-UA"/>
              </w:rPr>
            </w:pPr>
          </w:p>
        </w:tc>
        <w:tc>
          <w:tcPr>
            <w:tcW w:w="5648" w:type="dxa"/>
            <w:shd w:val="clear" w:color="auto" w:fill="FFFF00"/>
          </w:tcPr>
          <w:p w:rsidR="009F434B" w:rsidRDefault="00565FE5">
            <w:pPr>
              <w:widowControl w:val="0"/>
              <w:autoSpaceDE w:val="0"/>
              <w:autoSpaceDN w:val="0"/>
              <w:ind w:right="93"/>
              <w:rPr>
                <w:rFonts w:ascii="Times New Roman" w:eastAsia="Times New Roman" w:hAnsi="Times New Roman" w:cs="Times New Roman"/>
                <w:b/>
                <w:i/>
                <w:color w:val="FF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20"/>
                <w:szCs w:val="20"/>
                <w:lang w:val="uk-UA"/>
              </w:rPr>
              <w:lastRenderedPageBreak/>
              <w:t>Очікув</w:t>
            </w:r>
            <w:r w:rsidR="007B381D">
              <w:rPr>
                <w:rFonts w:ascii="Times New Roman" w:eastAsia="Times New Roman" w:hAnsi="Times New Roman" w:cs="Times New Roman"/>
                <w:b/>
                <w:i/>
                <w:color w:val="FF0000"/>
                <w:sz w:val="20"/>
                <w:szCs w:val="20"/>
                <w:lang w:val="uk-UA"/>
              </w:rPr>
              <w:t>ані результати:</w:t>
            </w:r>
          </w:p>
          <w:p w:rsidR="009F434B" w:rsidRDefault="007B381D">
            <w:pPr>
              <w:widowControl w:val="0"/>
              <w:autoSpaceDE w:val="0"/>
              <w:autoSpaceDN w:val="0"/>
              <w:ind w:left="110" w:right="93"/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sz w:val="20"/>
                <w:szCs w:val="20"/>
                <w:lang w:val="uk-UA"/>
              </w:rPr>
              <w:t xml:space="preserve">І. Взаємодія з іншими особами усно, сприймання і використання інформації в різних комунікативних ситуаціях: 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uk-UA"/>
              </w:rPr>
              <w:t>вирізняє невербальні засоби (художні деталі, символи та ін.), які сприяють розумінню не вираженого вербально змісту художнього тексту / медіатексту; виявляє невербальні засоби (художні деталі, символи та ін.).</w:t>
            </w:r>
          </w:p>
          <w:p w:rsidR="009F434B" w:rsidRDefault="007B381D">
            <w:pPr>
              <w:widowControl w:val="0"/>
              <w:autoSpaceDE w:val="0"/>
              <w:autoSpaceDN w:val="0"/>
              <w:ind w:left="110" w:right="93"/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sz w:val="20"/>
                <w:szCs w:val="20"/>
                <w:lang w:val="uk-UA"/>
              </w:rPr>
              <w:t>ІІ. Аналіз,інтерпретація, критичне оцінювання</w:t>
            </w:r>
            <w:r w:rsidR="00565FE5">
              <w:rPr>
                <w:rFonts w:ascii="Times New Roman" w:eastAsia="Times New Roman" w:hAnsi="Times New Roman" w:cs="Times New Roman"/>
                <w:b/>
                <w:i/>
                <w:color w:val="002060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sz w:val="20"/>
                <w:szCs w:val="20"/>
                <w:lang w:val="uk-UA"/>
              </w:rPr>
              <w:t>інформації в</w:t>
            </w:r>
            <w:r w:rsidR="00565FE5">
              <w:rPr>
                <w:rFonts w:ascii="Times New Roman" w:eastAsia="Times New Roman" w:hAnsi="Times New Roman" w:cs="Times New Roman"/>
                <w:b/>
                <w:i/>
                <w:color w:val="002060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sz w:val="20"/>
                <w:szCs w:val="20"/>
                <w:lang w:val="uk-UA"/>
              </w:rPr>
              <w:t xml:space="preserve">текстах різних видів: 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uk-UA"/>
              </w:rPr>
              <w:t>характеризує взаємообумовленість елементів змісту, структури та мовного оформлення прочитаних художніх текстів різних родів і жанрів; формулює висновки про близькість оригіналу й перекладу на основі їх аналізу.</w:t>
            </w:r>
          </w:p>
          <w:p w:rsidR="009F434B" w:rsidRDefault="007B381D">
            <w:pPr>
              <w:widowControl w:val="0"/>
              <w:autoSpaceDE w:val="0"/>
              <w:autoSpaceDN w:val="0"/>
              <w:ind w:left="110" w:right="96"/>
              <w:rPr>
                <w:rFonts w:ascii="Times New Roman" w:eastAsia="Times New Roman" w:hAnsi="Times New Roman" w:cs="Times New Roman"/>
                <w:b/>
                <w:i/>
                <w:color w:val="00206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sz w:val="20"/>
                <w:szCs w:val="20"/>
                <w:lang w:val="uk-UA"/>
              </w:rPr>
              <w:lastRenderedPageBreak/>
              <w:t>ІІІ. Висловлювання думок, почуттів, ставлень, письмова взаємодія з іншими особами, зокрема в цифровому середовищі:</w:t>
            </w:r>
          </w:p>
          <w:p w:rsidR="009F434B" w:rsidRDefault="007B381D">
            <w:pPr>
              <w:widowControl w:val="0"/>
              <w:autoSpaceDE w:val="0"/>
              <w:autoSpaceDN w:val="0"/>
              <w:ind w:left="110" w:right="95"/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uk-UA"/>
              </w:rPr>
              <w:t>записує власне або чуже мовлення, використовуючи в разі потреби відповідні прийоми оптимізації думок (графічні прийоми, скорочення, виділення</w:t>
            </w:r>
            <w:r w:rsidR="00897A45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uk-UA"/>
              </w:rPr>
              <w:t>тощо)та</w:t>
            </w:r>
            <w:r w:rsidR="00897A45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uk-UA"/>
              </w:rPr>
              <w:t>засобимовноївиразності;створюєтапрезентуєтексти (художні тексти / медіатексти) різних типів, стилів і жанрів на актуальну самостійно визначену тематику.</w:t>
            </w:r>
          </w:p>
          <w:p w:rsidR="009F434B" w:rsidRDefault="007B381D">
            <w:pPr>
              <w:widowControl w:val="0"/>
              <w:autoSpaceDE w:val="0"/>
              <w:autoSpaceDN w:val="0"/>
              <w:ind w:left="110" w:right="93"/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sz w:val="20"/>
                <w:szCs w:val="20"/>
                <w:lang w:val="uk-UA"/>
              </w:rPr>
              <w:t xml:space="preserve">IV. Дослідження літературних і мовних явищ, читацької діяльності та індивідуального мовлення: 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uk-UA"/>
              </w:rPr>
              <w:t>взаємодіє з іншими особами, використовуючи твори мистецтва для створення власних текстів на підставі прочитаного художнього тексту (наприклад, ілюстрована «історія» героя / героїні, «щоденник» героя / героїні, буктрейлер та ін.).</w:t>
            </w:r>
          </w:p>
        </w:tc>
        <w:tc>
          <w:tcPr>
            <w:tcW w:w="945" w:type="dxa"/>
            <w:gridSpan w:val="2"/>
            <w:shd w:val="clear" w:color="auto" w:fill="FFFF00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gridSpan w:val="2"/>
            <w:shd w:val="clear" w:color="auto" w:fill="FFFF00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gridSpan w:val="2"/>
            <w:shd w:val="clear" w:color="auto" w:fill="FFFF00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  <w:lang w:val="uk-UA"/>
              </w:rPr>
            </w:pPr>
          </w:p>
        </w:tc>
      </w:tr>
      <w:tr w:rsidR="009F434B">
        <w:trPr>
          <w:gridAfter w:val="1"/>
          <w:wAfter w:w="15" w:type="dxa"/>
          <w:trHeight w:val="422"/>
        </w:trPr>
        <w:tc>
          <w:tcPr>
            <w:tcW w:w="613" w:type="dxa"/>
          </w:tcPr>
          <w:p w:rsidR="009F434B" w:rsidRDefault="007B38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22.</w:t>
            </w:r>
          </w:p>
        </w:tc>
        <w:tc>
          <w:tcPr>
            <w:tcW w:w="4282" w:type="dxa"/>
            <w:shd w:val="clear" w:color="auto" w:fill="FFFFFF"/>
          </w:tcPr>
          <w:p w:rsidR="009F434B" w:rsidRDefault="007B381D">
            <w:pPr>
              <w:widowControl w:val="0"/>
              <w:autoSpaceDE w:val="0"/>
              <w:autoSpaceDN w:val="0"/>
              <w:spacing w:line="276" w:lineRule="exact"/>
              <w:rPr>
                <w:rFonts w:ascii="Times New Roman" w:eastAsia="Times New Roman" w:hAnsi="Times New Roman" w:cs="Times New Roman"/>
                <w:b/>
                <w:color w:val="002060"/>
                <w:spacing w:val="-2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pacing w:val="-2"/>
                <w:sz w:val="28"/>
                <w:szCs w:val="28"/>
                <w:lang w:val="uk-UA"/>
              </w:rPr>
              <w:t xml:space="preserve">Новела як літературний жанр, її характерні ознаки, різновиди. </w:t>
            </w:r>
          </w:p>
          <w:p w:rsidR="009F434B" w:rsidRDefault="007B381D">
            <w:pPr>
              <w:widowControl w:val="0"/>
              <w:autoSpaceDE w:val="0"/>
              <w:autoSpaceDN w:val="0"/>
              <w:spacing w:line="276" w:lineRule="exact"/>
              <w:ind w:left="107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uk-UA"/>
              </w:rPr>
              <w:t xml:space="preserve">О.Генрі(1862–1910). </w:t>
            </w:r>
            <w:r>
              <w:rPr>
                <w:rFonts w:ascii="Times New Roman" w:eastAsia="Times New Roman" w:hAnsi="Times New Roman" w:cs="Times New Roman"/>
                <w:b/>
                <w:color w:val="002060"/>
                <w:spacing w:val="-2"/>
                <w:sz w:val="28"/>
                <w:szCs w:val="28"/>
                <w:lang w:val="uk-UA"/>
              </w:rPr>
              <w:t>«Дари</w:t>
            </w:r>
            <w:r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uk-UA"/>
              </w:rPr>
              <w:t xml:space="preserve"> волхвів»</w:t>
            </w:r>
          </w:p>
          <w:p w:rsidR="009F434B" w:rsidRDefault="007B381D">
            <w:pPr>
              <w:widowControl w:val="0"/>
              <w:autoSpaceDE w:val="0"/>
              <w:autoSpaceDN w:val="0"/>
              <w:ind w:left="107" w:right="91"/>
              <w:rPr>
                <w:rFonts w:ascii="Times New Roman" w:eastAsia="Calibri" w:hAnsi="Times New Roman" w:cs="Times New Roman"/>
                <w:color w:val="00206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uk-UA"/>
              </w:rPr>
              <w:t>О.Генрі</w:t>
            </w:r>
            <w:r w:rsidR="00897A45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uk-UA"/>
              </w:rPr>
              <w:t>–</w:t>
            </w:r>
            <w:r w:rsidR="00897A45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uk-UA"/>
              </w:rPr>
              <w:t>майстер</w:t>
            </w:r>
            <w:r w:rsidR="00897A45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uk-UA"/>
              </w:rPr>
              <w:t>новели.</w:t>
            </w:r>
            <w:r w:rsidR="00897A45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uk-UA"/>
              </w:rPr>
              <w:t>Моральні цінності в новелі «Дари волхвів».</w:t>
            </w:r>
          </w:p>
        </w:tc>
        <w:tc>
          <w:tcPr>
            <w:tcW w:w="5648" w:type="dxa"/>
          </w:tcPr>
          <w:p w:rsidR="009F434B" w:rsidRDefault="007B381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  <w:lang w:val="uk-UA"/>
              </w:rPr>
              <w:t>Ключові компетентності:</w:t>
            </w:r>
          </w:p>
          <w:p w:rsidR="009F434B" w:rsidRDefault="007B381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  <w:lang w:val="uk-UA"/>
              </w:rPr>
              <w:t>Учень/учениця:</w:t>
            </w:r>
          </w:p>
          <w:p w:rsidR="009F434B" w:rsidRDefault="007B381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  <w:lang w:val="uk-UA"/>
              </w:rPr>
              <w:t>•</w:t>
            </w:r>
            <w:r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  <w:lang w:val="uk-UA"/>
              </w:rPr>
              <w:tab/>
              <w:t xml:space="preserve">висловлює судження щодо моральної відповідальність за свої вчинки та утвердження справедливості стосунків (НЛ-2); </w:t>
            </w:r>
          </w:p>
          <w:p w:rsidR="009F434B" w:rsidRDefault="007B381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  <w:lang w:val="uk-UA"/>
              </w:rPr>
              <w:t>•</w:t>
            </w:r>
            <w:r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  <w:lang w:val="uk-UA"/>
              </w:rPr>
              <w:tab/>
              <w:t>цінує щирість людських стосунків (НЛ-2);</w:t>
            </w:r>
          </w:p>
          <w:p w:rsidR="009F434B" w:rsidRDefault="007B381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  <w:lang w:val="uk-UA"/>
              </w:rPr>
              <w:t>•</w:t>
            </w:r>
            <w:r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  <w:lang w:val="uk-UA"/>
              </w:rPr>
              <w:tab/>
              <w:t>усвідомлює цінність життя (НЛ-3);</w:t>
            </w:r>
          </w:p>
          <w:p w:rsidR="009F434B" w:rsidRDefault="007B381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  <w:lang w:val="uk-UA"/>
              </w:rPr>
              <w:t>•</w:t>
            </w:r>
            <w:r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  <w:lang w:val="uk-UA"/>
              </w:rPr>
              <w:tab/>
              <w:t>шанобливо ставиться до мистецького хисту (НЛ-4).</w:t>
            </w:r>
          </w:p>
          <w:p w:rsidR="009F434B" w:rsidRDefault="007B381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  <w:lang w:val="uk-UA"/>
              </w:rPr>
              <w:t>ЛК. Біблія («Поклоніння волхвів»).</w:t>
            </w:r>
          </w:p>
        </w:tc>
        <w:tc>
          <w:tcPr>
            <w:tcW w:w="945" w:type="dxa"/>
            <w:gridSpan w:val="2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gridSpan w:val="2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1905" w:type="dxa"/>
            <w:gridSpan w:val="2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lang w:val="uk-UA"/>
              </w:rPr>
            </w:pPr>
          </w:p>
        </w:tc>
      </w:tr>
      <w:tr w:rsidR="009F434B">
        <w:trPr>
          <w:gridAfter w:val="1"/>
          <w:wAfter w:w="15" w:type="dxa"/>
          <w:trHeight w:val="195"/>
        </w:trPr>
        <w:tc>
          <w:tcPr>
            <w:tcW w:w="613" w:type="dxa"/>
          </w:tcPr>
          <w:p w:rsidR="009F434B" w:rsidRDefault="007B38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23.</w:t>
            </w:r>
          </w:p>
        </w:tc>
        <w:tc>
          <w:tcPr>
            <w:tcW w:w="4282" w:type="dxa"/>
            <w:shd w:val="clear" w:color="auto" w:fill="FFFFFF"/>
          </w:tcPr>
          <w:p w:rsidR="009F434B" w:rsidRDefault="007B381D">
            <w:pPr>
              <w:widowControl w:val="0"/>
              <w:autoSpaceDE w:val="0"/>
              <w:autoSpaceDN w:val="0"/>
              <w:ind w:left="107" w:right="91"/>
              <w:rPr>
                <w:rFonts w:ascii="Times New Roman" w:eastAsia="Calibri" w:hAnsi="Times New Roman" w:cs="Times New Roman"/>
                <w:color w:val="00206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uk-UA"/>
              </w:rPr>
              <w:t>Біблійні мотиви у творі. Роль художньої</w:t>
            </w:r>
            <w:r w:rsidR="00897A45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uk-UA"/>
              </w:rPr>
              <w:t>деталі.</w:t>
            </w:r>
          </w:p>
        </w:tc>
        <w:tc>
          <w:tcPr>
            <w:tcW w:w="5648" w:type="dxa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  <w:lang w:val="uk-UA"/>
              </w:rPr>
            </w:pPr>
          </w:p>
        </w:tc>
        <w:tc>
          <w:tcPr>
            <w:tcW w:w="945" w:type="dxa"/>
            <w:gridSpan w:val="2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gridSpan w:val="2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gridSpan w:val="2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  <w:lang w:val="uk-UA"/>
              </w:rPr>
            </w:pPr>
          </w:p>
        </w:tc>
      </w:tr>
      <w:tr w:rsidR="009F434B">
        <w:trPr>
          <w:gridAfter w:val="1"/>
          <w:wAfter w:w="15" w:type="dxa"/>
          <w:trHeight w:val="435"/>
        </w:trPr>
        <w:tc>
          <w:tcPr>
            <w:tcW w:w="613" w:type="dxa"/>
          </w:tcPr>
          <w:p w:rsidR="009F434B" w:rsidRDefault="007B38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24.</w:t>
            </w:r>
          </w:p>
        </w:tc>
        <w:tc>
          <w:tcPr>
            <w:tcW w:w="4282" w:type="dxa"/>
            <w:shd w:val="clear" w:color="auto" w:fill="FFFFFF"/>
          </w:tcPr>
          <w:p w:rsidR="009F434B" w:rsidRDefault="007B381D">
            <w:pPr>
              <w:widowControl w:val="0"/>
              <w:autoSpaceDE w:val="0"/>
              <w:autoSpaceDN w:val="0"/>
              <w:ind w:left="107" w:right="91"/>
              <w:rPr>
                <w:rFonts w:ascii="Times New Roman" w:eastAsia="Calibri" w:hAnsi="Times New Roman" w:cs="Times New Roman"/>
                <w:color w:val="00206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uk-UA"/>
              </w:rPr>
              <w:t>О.Генрі.</w:t>
            </w:r>
            <w:r w:rsidR="00897A45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uk-UA"/>
              </w:rPr>
              <w:t>Новела</w:t>
            </w:r>
            <w:r w:rsidR="00897A45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uk-UA"/>
              </w:rPr>
              <w:t>«Останній листок»</w:t>
            </w:r>
            <w:r w:rsidR="00897A45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uk-UA"/>
              </w:rPr>
              <w:t>–</w:t>
            </w:r>
            <w:r w:rsidR="00897A45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uk-UA"/>
              </w:rPr>
              <w:t>гімн</w:t>
            </w:r>
            <w:r w:rsidR="00897A45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uk-UA"/>
              </w:rPr>
              <w:t>людині,що</w:t>
            </w:r>
            <w:r w:rsidR="00897A45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uk-UA"/>
              </w:rPr>
              <w:lastRenderedPageBreak/>
              <w:t>здатна</w:t>
            </w:r>
            <w:r w:rsidR="00897A45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uk-UA"/>
              </w:rPr>
              <w:t xml:space="preserve">на самопожертву заради ближнього. </w:t>
            </w:r>
            <w:r>
              <w:rPr>
                <w:rFonts w:ascii="Times New Roman" w:eastAsia="Times New Roman" w:hAnsi="Times New Roman" w:cs="Times New Roman"/>
                <w:color w:val="002060"/>
                <w:spacing w:val="-4"/>
                <w:sz w:val="28"/>
                <w:szCs w:val="28"/>
                <w:lang w:val="uk-UA"/>
              </w:rPr>
              <w:t>Специфіка</w:t>
            </w:r>
            <w:r w:rsidR="00897A45">
              <w:rPr>
                <w:rFonts w:ascii="Times New Roman" w:eastAsia="Times New Roman" w:hAnsi="Times New Roman" w:cs="Times New Roman"/>
                <w:color w:val="002060"/>
                <w:spacing w:val="-4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2060"/>
                <w:spacing w:val="-4"/>
                <w:sz w:val="28"/>
                <w:szCs w:val="28"/>
                <w:lang w:val="uk-UA"/>
              </w:rPr>
              <w:t>розкриття</w:t>
            </w:r>
            <w:r w:rsidR="00897A45">
              <w:rPr>
                <w:rFonts w:ascii="Times New Roman" w:eastAsia="Times New Roman" w:hAnsi="Times New Roman" w:cs="Times New Roman"/>
                <w:color w:val="002060"/>
                <w:spacing w:val="-4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2060"/>
                <w:spacing w:val="-4"/>
                <w:sz w:val="28"/>
                <w:szCs w:val="28"/>
                <w:lang w:val="uk-UA"/>
              </w:rPr>
              <w:t>образу</w:t>
            </w:r>
            <w:r w:rsidR="00897A45">
              <w:rPr>
                <w:rFonts w:ascii="Times New Roman" w:eastAsia="Times New Roman" w:hAnsi="Times New Roman" w:cs="Times New Roman"/>
                <w:color w:val="002060"/>
                <w:spacing w:val="-4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2060"/>
                <w:spacing w:val="-4"/>
                <w:sz w:val="28"/>
                <w:szCs w:val="28"/>
                <w:lang w:val="uk-UA"/>
              </w:rPr>
              <w:t>Бермана.</w:t>
            </w:r>
          </w:p>
        </w:tc>
        <w:tc>
          <w:tcPr>
            <w:tcW w:w="5648" w:type="dxa"/>
            <w:vMerge w:val="restart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  <w:lang w:val="uk-UA"/>
              </w:rPr>
            </w:pPr>
          </w:p>
        </w:tc>
        <w:tc>
          <w:tcPr>
            <w:tcW w:w="945" w:type="dxa"/>
            <w:gridSpan w:val="2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gridSpan w:val="2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gridSpan w:val="2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  <w:lang w:val="uk-UA"/>
              </w:rPr>
            </w:pPr>
          </w:p>
        </w:tc>
      </w:tr>
      <w:tr w:rsidR="009F434B">
        <w:trPr>
          <w:gridAfter w:val="1"/>
          <w:wAfter w:w="15" w:type="dxa"/>
          <w:trHeight w:val="180"/>
        </w:trPr>
        <w:tc>
          <w:tcPr>
            <w:tcW w:w="613" w:type="dxa"/>
          </w:tcPr>
          <w:p w:rsidR="009F434B" w:rsidRDefault="007B38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25.</w:t>
            </w:r>
          </w:p>
        </w:tc>
        <w:tc>
          <w:tcPr>
            <w:tcW w:w="4282" w:type="dxa"/>
            <w:shd w:val="clear" w:color="auto" w:fill="FFFFFF"/>
          </w:tcPr>
          <w:p w:rsidR="009F434B" w:rsidRDefault="007B381D">
            <w:pPr>
              <w:widowControl w:val="0"/>
              <w:autoSpaceDE w:val="0"/>
              <w:autoSpaceDN w:val="0"/>
              <w:ind w:left="107" w:right="91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uk-UA"/>
              </w:rPr>
              <w:t>Образи дівчат, їхня динаміка (Сью, Джонсі). Особливості художньої мови новели; розповідач.</w:t>
            </w:r>
          </w:p>
        </w:tc>
        <w:tc>
          <w:tcPr>
            <w:tcW w:w="5648" w:type="dxa"/>
            <w:vMerge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  <w:lang w:val="uk-UA"/>
              </w:rPr>
            </w:pPr>
          </w:p>
        </w:tc>
        <w:tc>
          <w:tcPr>
            <w:tcW w:w="945" w:type="dxa"/>
            <w:gridSpan w:val="2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gridSpan w:val="2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gridSpan w:val="2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  <w:lang w:val="uk-UA"/>
              </w:rPr>
            </w:pPr>
          </w:p>
        </w:tc>
      </w:tr>
      <w:tr w:rsidR="009F434B">
        <w:trPr>
          <w:gridAfter w:val="1"/>
          <w:wAfter w:w="15" w:type="dxa"/>
          <w:trHeight w:val="1430"/>
        </w:trPr>
        <w:tc>
          <w:tcPr>
            <w:tcW w:w="613" w:type="dxa"/>
          </w:tcPr>
          <w:p w:rsidR="009F434B" w:rsidRDefault="007B38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</w:t>
            </w:r>
          </w:p>
        </w:tc>
        <w:tc>
          <w:tcPr>
            <w:tcW w:w="4282" w:type="dxa"/>
            <w:shd w:val="clear" w:color="auto" w:fill="FFFFFF"/>
          </w:tcPr>
          <w:p w:rsidR="009F434B" w:rsidRDefault="007B381D">
            <w:pPr>
              <w:widowControl w:val="0"/>
              <w:autoSpaceDE w:val="0"/>
              <w:autoSpaceDN w:val="0"/>
              <w:ind w:left="107" w:right="94"/>
              <w:rPr>
                <w:rFonts w:ascii="Times New Roman" w:eastAsia="Calibri" w:hAnsi="Times New Roman" w:cs="Times New Roman"/>
                <w:color w:val="00206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uk-UA"/>
              </w:rPr>
              <w:t xml:space="preserve">Вірші зарубіжних поетів про дружбу і кохання: </w:t>
            </w:r>
            <w:r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uk-UA"/>
              </w:rPr>
              <w:t>П’єр Ронсар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uk-UA"/>
              </w:rPr>
              <w:t xml:space="preserve"> (1524-1585) </w:t>
            </w:r>
            <w:r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uk-UA"/>
              </w:rPr>
              <w:t>«До того, як любов у світ прийшла...»</w:t>
            </w:r>
          </w:p>
        </w:tc>
        <w:tc>
          <w:tcPr>
            <w:tcW w:w="5648" w:type="dxa"/>
            <w:vMerge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  <w:lang w:val="uk-UA"/>
              </w:rPr>
            </w:pPr>
          </w:p>
        </w:tc>
        <w:tc>
          <w:tcPr>
            <w:tcW w:w="945" w:type="dxa"/>
            <w:gridSpan w:val="2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gridSpan w:val="2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gridSpan w:val="2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  <w:lang w:val="uk-UA"/>
              </w:rPr>
            </w:pPr>
          </w:p>
        </w:tc>
      </w:tr>
      <w:tr w:rsidR="009F434B">
        <w:trPr>
          <w:gridAfter w:val="1"/>
          <w:wAfter w:w="15" w:type="dxa"/>
          <w:trHeight w:val="1760"/>
        </w:trPr>
        <w:tc>
          <w:tcPr>
            <w:tcW w:w="613" w:type="dxa"/>
          </w:tcPr>
          <w:p w:rsidR="009F434B" w:rsidRDefault="007B38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27.</w:t>
            </w:r>
          </w:p>
        </w:tc>
        <w:tc>
          <w:tcPr>
            <w:tcW w:w="4282" w:type="dxa"/>
            <w:shd w:val="clear" w:color="auto" w:fill="FFFFFF"/>
          </w:tcPr>
          <w:p w:rsidR="009F434B" w:rsidRDefault="007B381D">
            <w:pPr>
              <w:widowControl w:val="0"/>
              <w:autoSpaceDE w:val="0"/>
              <w:autoSpaceDN w:val="0"/>
              <w:ind w:left="107" w:right="94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uk-UA"/>
              </w:rPr>
              <w:t>Вірші</w:t>
            </w:r>
            <w:r w:rsidR="00897A45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uk-UA"/>
              </w:rPr>
              <w:t>зарубіжних</w:t>
            </w:r>
            <w:r w:rsidR="00897A45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uk-UA"/>
              </w:rPr>
              <w:t>поетів</w:t>
            </w:r>
            <w:r w:rsidR="00897A45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uk-UA"/>
              </w:rPr>
              <w:t>про</w:t>
            </w:r>
            <w:r w:rsidR="00897A45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uk-UA"/>
              </w:rPr>
              <w:t>дружбу і</w:t>
            </w:r>
            <w:r w:rsidR="00897A45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uk-UA"/>
              </w:rPr>
              <w:t>кохання:</w:t>
            </w:r>
            <w:r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uk-UA"/>
              </w:rPr>
              <w:t>Р.Бернс</w:t>
            </w:r>
            <w:r>
              <w:rPr>
                <w:rFonts w:ascii="Times New Roman" w:eastAsia="Times New Roman" w:hAnsi="Times New Roman" w:cs="Times New Roman"/>
                <w:b/>
                <w:color w:val="002060"/>
                <w:spacing w:val="-2"/>
                <w:sz w:val="28"/>
                <w:szCs w:val="28"/>
                <w:lang w:val="uk-UA"/>
              </w:rPr>
              <w:t>(1759–1796)</w:t>
            </w:r>
            <w:r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uk-UA"/>
              </w:rPr>
              <w:t xml:space="preserve"> «Моя любов…». 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uk-UA"/>
              </w:rPr>
              <w:t>Поетизація високого почуття кохання, розкриття у віршах його впливу на людину.</w:t>
            </w:r>
          </w:p>
        </w:tc>
        <w:tc>
          <w:tcPr>
            <w:tcW w:w="5648" w:type="dxa"/>
          </w:tcPr>
          <w:p w:rsidR="009F434B" w:rsidRDefault="007B381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  <w:lang w:val="uk-UA"/>
              </w:rPr>
              <w:t>Напам’ять</w:t>
            </w:r>
          </w:p>
        </w:tc>
        <w:tc>
          <w:tcPr>
            <w:tcW w:w="945" w:type="dxa"/>
            <w:gridSpan w:val="2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gridSpan w:val="2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gridSpan w:val="2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  <w:lang w:val="uk-UA"/>
              </w:rPr>
            </w:pPr>
          </w:p>
        </w:tc>
      </w:tr>
      <w:tr w:rsidR="009F434B">
        <w:trPr>
          <w:gridAfter w:val="1"/>
          <w:wAfter w:w="15" w:type="dxa"/>
          <w:trHeight w:val="1415"/>
        </w:trPr>
        <w:tc>
          <w:tcPr>
            <w:tcW w:w="613" w:type="dxa"/>
          </w:tcPr>
          <w:p w:rsidR="009F434B" w:rsidRDefault="007B38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28.</w:t>
            </w:r>
          </w:p>
        </w:tc>
        <w:tc>
          <w:tcPr>
            <w:tcW w:w="4282" w:type="dxa"/>
            <w:shd w:val="clear" w:color="auto" w:fill="FFFFFF"/>
          </w:tcPr>
          <w:p w:rsidR="009F434B" w:rsidRDefault="007B381D">
            <w:pPr>
              <w:widowControl w:val="0"/>
              <w:autoSpaceDE w:val="0"/>
              <w:autoSpaceDN w:val="0"/>
              <w:ind w:left="107" w:right="94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color w:val="C00000"/>
                <w:sz w:val="28"/>
                <w:szCs w:val="28"/>
                <w:highlight w:val="yellow"/>
                <w:lang w:val="uk-UA"/>
              </w:rPr>
              <w:t>РМ №3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  <w:lang w:val="uk-UA"/>
              </w:rPr>
              <w:t>(п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highlight w:val="yellow"/>
                <w:lang w:val="uk-UA"/>
              </w:rPr>
              <w:t>)</w:t>
            </w:r>
            <w:r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  <w:lang w:val="uk-UA"/>
              </w:rPr>
              <w:t>Твір на тему « Сила дружби і кохання  в житті людини» ( за прочитаними текстами)</w:t>
            </w:r>
          </w:p>
        </w:tc>
        <w:tc>
          <w:tcPr>
            <w:tcW w:w="5648" w:type="dxa"/>
          </w:tcPr>
          <w:p w:rsidR="009F434B" w:rsidRDefault="007B381D">
            <w:pPr>
              <w:jc w:val="both"/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  <w:lang w:val="uk-UA"/>
              </w:rPr>
              <w:t>КК. Спілкування державною мовою,</w:t>
            </w:r>
            <w:r>
              <w:rPr>
                <w:rFonts w:ascii="Times New Roman" w:eastAsia="Calibri" w:hAnsi="Times New Roman" w:cs="Times New Roman"/>
                <w:b/>
                <w:i/>
                <w:color w:val="002060"/>
                <w:sz w:val="24"/>
                <w:szCs w:val="24"/>
                <w:lang w:val="uk-UA"/>
              </w:rPr>
              <w:t xml:space="preserve"> у</w:t>
            </w:r>
            <w:r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  <w:lang w:val="uk-UA"/>
              </w:rPr>
              <w:t>міння вчитися, обізнаність та самовираження у сфері культури,</w:t>
            </w:r>
          </w:p>
          <w:p w:rsidR="009F434B" w:rsidRDefault="007B381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  <w:lang w:val="uk-UA"/>
              </w:rPr>
              <w:t>НЛ-2. «Громадянська відповідальність».</w:t>
            </w:r>
          </w:p>
        </w:tc>
        <w:tc>
          <w:tcPr>
            <w:tcW w:w="945" w:type="dxa"/>
            <w:gridSpan w:val="2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gridSpan w:val="2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gridSpan w:val="2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  <w:lang w:val="uk-UA"/>
              </w:rPr>
            </w:pPr>
          </w:p>
        </w:tc>
      </w:tr>
      <w:tr w:rsidR="009F434B">
        <w:trPr>
          <w:gridAfter w:val="1"/>
          <w:wAfter w:w="15" w:type="dxa"/>
          <w:trHeight w:val="375"/>
        </w:trPr>
        <w:tc>
          <w:tcPr>
            <w:tcW w:w="14668" w:type="dxa"/>
            <w:gridSpan w:val="9"/>
            <w:shd w:val="clear" w:color="auto" w:fill="FBE4D5" w:themeFill="accent2" w:themeFillTint="33"/>
          </w:tcPr>
          <w:p w:rsidR="009F434B" w:rsidRDefault="007B3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  <w:lang w:val="uk-UA"/>
              </w:rPr>
              <w:t>РОЗДІЛ 5</w:t>
            </w:r>
          </w:p>
          <w:p w:rsidR="009F434B" w:rsidRDefault="007B3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  <w:lang w:val="uk-UA"/>
              </w:rPr>
              <w:t xml:space="preserve">РОЗСЛІДУЄМО ДЕТЕКТИВНІ ІСТОРІЇ– </w:t>
            </w:r>
            <w:r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  <w:lang w:val="uk-UA"/>
              </w:rPr>
              <w:t>7 год</w:t>
            </w: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val="uk-UA"/>
              </w:rPr>
              <w:t>.</w:t>
            </w:r>
          </w:p>
        </w:tc>
      </w:tr>
      <w:tr w:rsidR="009F434B">
        <w:trPr>
          <w:gridAfter w:val="1"/>
          <w:wAfter w:w="15" w:type="dxa"/>
          <w:trHeight w:val="255"/>
        </w:trPr>
        <w:tc>
          <w:tcPr>
            <w:tcW w:w="613" w:type="dxa"/>
            <w:shd w:val="clear" w:color="auto" w:fill="DEEAF6" w:themeFill="accent1" w:themeFillTint="33"/>
          </w:tcPr>
          <w:p w:rsidR="009F434B" w:rsidRDefault="009F434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  <w:lang w:val="uk-UA"/>
              </w:rPr>
            </w:pPr>
          </w:p>
        </w:tc>
        <w:tc>
          <w:tcPr>
            <w:tcW w:w="4282" w:type="dxa"/>
            <w:shd w:val="clear" w:color="auto" w:fill="DEEAF6" w:themeFill="accent1" w:themeFillTint="33"/>
          </w:tcPr>
          <w:p w:rsidR="009F434B" w:rsidRDefault="007B381D">
            <w:pPr>
              <w:widowControl w:val="0"/>
              <w:tabs>
                <w:tab w:val="left" w:pos="1460"/>
                <w:tab w:val="left" w:pos="2815"/>
              </w:tabs>
              <w:autoSpaceDE w:val="0"/>
              <w:autoSpaceDN w:val="0"/>
              <w:ind w:right="94"/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  <w:lang w:val="uk-UA"/>
              </w:rPr>
              <w:t xml:space="preserve">(ТЛ) 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val="uk-UA"/>
              </w:rPr>
              <w:t xml:space="preserve">Детектив, оповідач. Поглиблення 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pacing w:val="-2"/>
                <w:sz w:val="28"/>
                <w:szCs w:val="28"/>
                <w:lang w:val="uk-UA"/>
              </w:rPr>
              <w:t xml:space="preserve">понять:сюжет, 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pacing w:val="-2"/>
                <w:sz w:val="28"/>
                <w:szCs w:val="28"/>
                <w:lang w:val="uk-UA"/>
              </w:rPr>
              <w:lastRenderedPageBreak/>
              <w:t xml:space="preserve">композиція 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val="uk-UA"/>
              </w:rPr>
              <w:t>(детективного твору).</w:t>
            </w:r>
          </w:p>
          <w:p w:rsidR="009F434B" w:rsidRDefault="007B381D">
            <w:pPr>
              <w:widowControl w:val="0"/>
              <w:autoSpaceDE w:val="0"/>
              <w:autoSpaceDN w:val="0"/>
              <w:ind w:left="107" w:right="94"/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val="uk-UA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  <w:lang w:val="uk-UA"/>
              </w:rPr>
              <w:t xml:space="preserve">ЛК) 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val="uk-UA"/>
              </w:rPr>
              <w:t>Музеї Е. По в США (Балтимор, Річмонд), Шерлока Холмса у Великій Британії (Лондон). Пам’ятники письменникам та їхнім героям.</w:t>
            </w:r>
          </w:p>
          <w:p w:rsidR="009F434B" w:rsidRDefault="007B381D">
            <w:pPr>
              <w:widowControl w:val="0"/>
              <w:autoSpaceDE w:val="0"/>
              <w:autoSpaceDN w:val="0"/>
              <w:ind w:left="107" w:right="91"/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  <w:lang w:val="uk-UA"/>
              </w:rPr>
              <w:t xml:space="preserve">(УС) 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val="uk-UA"/>
              </w:rPr>
              <w:t>Українські письменники – майстри детективного жанру.</w:t>
            </w:r>
          </w:p>
          <w:p w:rsidR="009F434B" w:rsidRDefault="007B381D">
            <w:pPr>
              <w:widowControl w:val="0"/>
              <w:autoSpaceDE w:val="0"/>
              <w:autoSpaceDN w:val="0"/>
              <w:ind w:left="107" w:right="92"/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  <w:lang w:val="uk-UA"/>
              </w:rPr>
              <w:t xml:space="preserve">(МТ) 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val="uk-UA"/>
              </w:rPr>
              <w:t xml:space="preserve">Фільмографія: «Шерлок Холмс» 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pacing w:val="-6"/>
                <w:sz w:val="28"/>
                <w:szCs w:val="28"/>
                <w:lang w:val="uk-UA"/>
              </w:rPr>
              <w:t xml:space="preserve">(режисер Г. Річі, США, Велика Британія, 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val="uk-UA"/>
              </w:rPr>
              <w:t>2009),«Шерлок»(режисерЄ.Лін,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pacing w:val="-5"/>
                <w:sz w:val="28"/>
                <w:szCs w:val="28"/>
                <w:lang w:val="uk-UA"/>
              </w:rPr>
              <w:t>П.</w:t>
            </w:r>
          </w:p>
          <w:p w:rsidR="009F434B" w:rsidRDefault="007B381D">
            <w:pPr>
              <w:widowControl w:val="0"/>
              <w:autoSpaceDE w:val="0"/>
              <w:autoSpaceDN w:val="0"/>
              <w:spacing w:line="270" w:lineRule="atLeast"/>
              <w:ind w:left="107" w:right="93"/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val="uk-UA"/>
              </w:rPr>
              <w:t>Макгіган, Велика Британія, 2010-2017) таін.</w:t>
            </w:r>
          </w:p>
          <w:p w:rsidR="009F434B" w:rsidRDefault="009F434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  <w:lang w:val="uk-UA"/>
              </w:rPr>
            </w:pPr>
          </w:p>
          <w:p w:rsidR="009F434B" w:rsidRDefault="009F434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  <w:lang w:val="uk-UA"/>
              </w:rPr>
            </w:pPr>
          </w:p>
        </w:tc>
        <w:tc>
          <w:tcPr>
            <w:tcW w:w="5648" w:type="dxa"/>
            <w:shd w:val="clear" w:color="auto" w:fill="FFFF00"/>
          </w:tcPr>
          <w:p w:rsidR="009F434B" w:rsidRDefault="007B381D">
            <w:pPr>
              <w:widowControl w:val="0"/>
              <w:autoSpaceDE w:val="0"/>
              <w:autoSpaceDN w:val="0"/>
              <w:ind w:right="93"/>
              <w:rPr>
                <w:rFonts w:ascii="Times New Roman" w:eastAsia="Times New Roman" w:hAnsi="Times New Roman" w:cs="Times New Roman"/>
                <w:b/>
                <w:i/>
                <w:color w:val="FF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20"/>
                <w:szCs w:val="20"/>
                <w:lang w:val="uk-UA"/>
              </w:rPr>
              <w:lastRenderedPageBreak/>
              <w:t>Очікувані результати:</w:t>
            </w:r>
          </w:p>
          <w:p w:rsidR="009F434B" w:rsidRDefault="007B38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  <w:lang w:val="uk-UA"/>
              </w:rPr>
              <w:t xml:space="preserve">І. Взаємодія з іншими особами усно, сприймання і </w:t>
            </w:r>
            <w:r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  <w:lang w:val="uk-UA"/>
              </w:rPr>
              <w:lastRenderedPageBreak/>
              <w:t xml:space="preserve">використання інформації в різних комунікативних ситуаціях: переказує почутий та/або прочитаний художній текст / медіатекст, акцентуючи увагу на змісті в цілому, на окремих важливих деталях або фрагментах почутого та/або прочитаного художнього тексту / медіатексту відповідно до мети і ситуації спілкування; визначає зв'язок між фрагментами частково неповної інформації, здобутої з одного чи кількох різних джерел. </w:t>
            </w:r>
          </w:p>
          <w:p w:rsidR="009F434B" w:rsidRDefault="007B38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  <w:lang w:val="uk-UA"/>
              </w:rPr>
              <w:t>ІІ. Аналіз, інтерпретація, критичне оцінювання інформації в текстах різних видів</w:t>
            </w:r>
          </w:p>
          <w:p w:rsidR="009F434B" w:rsidRDefault="007B38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  <w:lang w:val="uk-UA"/>
              </w:rPr>
              <w:t>розмежовує в художньому тексті / медіатексті фактичну інформацію, суб’єктивні судження та прихований підтекст, наводить аргументи для спростування або підтвердження суджень, коментує підтекст; аргументовано висловлюється про достовірність інформації на основі аналізу прочитаного художнього тексту.</w:t>
            </w:r>
          </w:p>
          <w:p w:rsidR="009F434B" w:rsidRDefault="007B38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  <w:lang w:val="uk-UA"/>
              </w:rPr>
              <w:t>ІІІ. Висловлювання думок, почуттів, ставлень, письмова взаємодія з іншими особами, зокрема в цифровому середовищі створює власний текст у жанрі детективу відповідно до усталених стилістичних норм.</w:t>
            </w:r>
          </w:p>
          <w:p w:rsidR="009F434B" w:rsidRDefault="007B38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  <w:lang w:val="uk-UA"/>
              </w:rPr>
              <w:t>IV. Дослідження літературних і мовних явищ, читацької діяльності та індивідуального мовлення</w:t>
            </w:r>
          </w:p>
          <w:p w:rsidR="009F434B" w:rsidRDefault="007B38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  <w:lang w:val="uk-UA"/>
              </w:rPr>
              <w:t>імпровізує з художнім текстом / медіатекстом, застосовуючи елементи стилізації, пародії тощо, аргументовано обстоює свою позицію та право на самовираження у процесі створення власного тексту за прочитаним художнім текстом / медіатекстом.</w:t>
            </w:r>
          </w:p>
        </w:tc>
        <w:tc>
          <w:tcPr>
            <w:tcW w:w="945" w:type="dxa"/>
            <w:gridSpan w:val="2"/>
            <w:shd w:val="clear" w:color="auto" w:fill="FFFF00"/>
          </w:tcPr>
          <w:p w:rsidR="009F434B" w:rsidRDefault="009F434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gridSpan w:val="2"/>
            <w:shd w:val="clear" w:color="auto" w:fill="FFFF00"/>
          </w:tcPr>
          <w:p w:rsidR="009F434B" w:rsidRDefault="009F434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gridSpan w:val="2"/>
            <w:shd w:val="clear" w:color="auto" w:fill="FFFF00"/>
          </w:tcPr>
          <w:p w:rsidR="009F434B" w:rsidRDefault="009F434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  <w:lang w:val="uk-UA"/>
              </w:rPr>
            </w:pPr>
          </w:p>
        </w:tc>
      </w:tr>
      <w:tr w:rsidR="009F434B">
        <w:trPr>
          <w:gridAfter w:val="1"/>
          <w:wAfter w:w="15" w:type="dxa"/>
          <w:trHeight w:val="225"/>
        </w:trPr>
        <w:tc>
          <w:tcPr>
            <w:tcW w:w="613" w:type="dxa"/>
          </w:tcPr>
          <w:p w:rsidR="009F434B" w:rsidRDefault="007B38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29.</w:t>
            </w:r>
          </w:p>
        </w:tc>
        <w:tc>
          <w:tcPr>
            <w:tcW w:w="4282" w:type="dxa"/>
          </w:tcPr>
          <w:p w:rsidR="009F434B" w:rsidRDefault="007B381D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8"/>
                <w:szCs w:val="28"/>
                <w:lang w:val="uk-UA"/>
              </w:rPr>
              <w:t>Едгар Аллан По (1809–1849).«Золотий</w:t>
            </w:r>
            <w:r w:rsidR="00897A45">
              <w:rPr>
                <w:rFonts w:ascii="Times New Roman" w:eastAsia="Calibri" w:hAnsi="Times New Roman" w:cs="Times New Roman"/>
                <w:color w:val="00206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2060"/>
                <w:sz w:val="28"/>
                <w:szCs w:val="28"/>
                <w:lang w:val="uk-UA"/>
              </w:rPr>
              <w:t>жук». Захопливий сюжет твору</w:t>
            </w:r>
          </w:p>
        </w:tc>
        <w:tc>
          <w:tcPr>
            <w:tcW w:w="5648" w:type="dxa"/>
            <w:vMerge w:val="restart"/>
          </w:tcPr>
          <w:p w:rsidR="009F434B" w:rsidRDefault="007B381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/>
              </w:rPr>
              <w:t>Ключові компетентності</w:t>
            </w:r>
          </w:p>
          <w:p w:rsidR="009F434B" w:rsidRDefault="007B381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/>
              </w:rPr>
              <w:t>Учень/учениця:</w:t>
            </w:r>
          </w:p>
          <w:p w:rsidR="009F434B" w:rsidRDefault="007B381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/>
              </w:rPr>
              <w:t>•</w:t>
            </w:r>
            <w:r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/>
              </w:rPr>
              <w:tab/>
              <w:t xml:space="preserve">розуміє невідворотність покарання </w:t>
            </w:r>
            <w:r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/>
              </w:rPr>
              <w:lastRenderedPageBreak/>
              <w:t>злочину (НЛ-2);</w:t>
            </w:r>
          </w:p>
          <w:p w:rsidR="009F434B" w:rsidRDefault="007B381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/>
              </w:rPr>
              <w:t>•</w:t>
            </w:r>
            <w:r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/>
              </w:rPr>
              <w:tab/>
              <w:t>висловлює судження щодо переваг фізичної витривалості, здорового способу життя (НЛ-3);</w:t>
            </w:r>
          </w:p>
          <w:p w:rsidR="009F434B" w:rsidRDefault="007B381D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/>
              </w:rPr>
              <w:t xml:space="preserve">усвідомлює необхідність набуття знань для успішної професійної діяльності (НЛ-4).\ </w:t>
            </w:r>
          </w:p>
          <w:p w:rsidR="009F434B" w:rsidRDefault="007B381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/>
              </w:rPr>
              <w:t>ТЛ. «Розповідь у розповіді», поєднання різних точок зору, створення емоційної напруги, таємничої атмосфери.</w:t>
            </w:r>
          </w:p>
          <w:p w:rsidR="009F434B" w:rsidRDefault="007B381D">
            <w:pPr>
              <w:jc w:val="both"/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/>
              </w:rPr>
              <w:t xml:space="preserve">ТЛ. Оповідач і розповідач. Початкове поняття про точку зору.  </w:t>
            </w:r>
          </w:p>
          <w:p w:rsidR="009F434B" w:rsidRDefault="007B381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/>
              </w:rPr>
              <w:t>ЛК. Екранізації творів Е. А. По і А.Конана Дойла. Музеї Е. По в США (Балтимор, Річмонд), Шерлока Холмса  у Великобританії (Лондон). Пам’ятники письменникам та їхнім героям.</w:t>
            </w:r>
          </w:p>
        </w:tc>
        <w:tc>
          <w:tcPr>
            <w:tcW w:w="945" w:type="dxa"/>
            <w:gridSpan w:val="2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gridSpan w:val="2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/>
              </w:rPr>
            </w:pPr>
          </w:p>
        </w:tc>
        <w:tc>
          <w:tcPr>
            <w:tcW w:w="1905" w:type="dxa"/>
            <w:gridSpan w:val="2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/>
              </w:rPr>
            </w:pPr>
          </w:p>
        </w:tc>
      </w:tr>
      <w:tr w:rsidR="009F434B" w:rsidRPr="00D607E7">
        <w:trPr>
          <w:gridAfter w:val="1"/>
          <w:wAfter w:w="15" w:type="dxa"/>
          <w:trHeight w:val="405"/>
        </w:trPr>
        <w:tc>
          <w:tcPr>
            <w:tcW w:w="613" w:type="dxa"/>
          </w:tcPr>
          <w:p w:rsidR="009F434B" w:rsidRDefault="007B38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30.</w:t>
            </w:r>
          </w:p>
        </w:tc>
        <w:tc>
          <w:tcPr>
            <w:tcW w:w="4282" w:type="dxa"/>
            <w:tcBorders>
              <w:top w:val="nil"/>
            </w:tcBorders>
          </w:tcPr>
          <w:p w:rsidR="009F434B" w:rsidRDefault="007B38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206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8"/>
                <w:szCs w:val="28"/>
                <w:lang w:val="uk-UA"/>
              </w:rPr>
              <w:t>«Золотий жук». Особливості</w:t>
            </w:r>
          </w:p>
          <w:p w:rsidR="009F434B" w:rsidRDefault="007B38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206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8"/>
                <w:szCs w:val="28"/>
                <w:lang w:val="uk-UA"/>
              </w:rPr>
              <w:t>композиційної будови твору –</w:t>
            </w:r>
          </w:p>
          <w:p w:rsidR="009F434B" w:rsidRDefault="007B38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8"/>
                <w:szCs w:val="28"/>
                <w:lang w:val="uk-UA"/>
              </w:rPr>
              <w:t>«розповідь у розповіді», її художнє значення (поєднання різних поглядів, створення емоційної напруги, таємничої атмосфери та ін.).</w:t>
            </w:r>
          </w:p>
        </w:tc>
        <w:tc>
          <w:tcPr>
            <w:tcW w:w="5648" w:type="dxa"/>
            <w:vMerge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/>
              </w:rPr>
            </w:pPr>
          </w:p>
        </w:tc>
        <w:tc>
          <w:tcPr>
            <w:tcW w:w="945" w:type="dxa"/>
            <w:gridSpan w:val="2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gridSpan w:val="2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/>
              </w:rPr>
            </w:pPr>
          </w:p>
        </w:tc>
        <w:tc>
          <w:tcPr>
            <w:tcW w:w="1905" w:type="dxa"/>
            <w:gridSpan w:val="2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/>
              </w:rPr>
            </w:pPr>
          </w:p>
        </w:tc>
      </w:tr>
      <w:tr w:rsidR="009F434B">
        <w:trPr>
          <w:gridAfter w:val="1"/>
          <w:wAfter w:w="15" w:type="dxa"/>
          <w:trHeight w:val="224"/>
        </w:trPr>
        <w:tc>
          <w:tcPr>
            <w:tcW w:w="613" w:type="dxa"/>
          </w:tcPr>
          <w:p w:rsidR="009F434B" w:rsidRDefault="007B38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31.</w:t>
            </w:r>
          </w:p>
        </w:tc>
        <w:tc>
          <w:tcPr>
            <w:tcW w:w="4282" w:type="dxa"/>
          </w:tcPr>
          <w:p w:rsidR="009F434B" w:rsidRDefault="007B38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206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8"/>
                <w:szCs w:val="28"/>
                <w:lang w:val="uk-UA"/>
              </w:rPr>
              <w:t>Образи Вільяма Леграна, Джупітера, оповідача в повісті.</w:t>
            </w:r>
          </w:p>
        </w:tc>
        <w:tc>
          <w:tcPr>
            <w:tcW w:w="5648" w:type="dxa"/>
            <w:vMerge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/>
              </w:rPr>
            </w:pPr>
          </w:p>
        </w:tc>
        <w:tc>
          <w:tcPr>
            <w:tcW w:w="945" w:type="dxa"/>
            <w:gridSpan w:val="2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gridSpan w:val="2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/>
              </w:rPr>
            </w:pPr>
          </w:p>
        </w:tc>
        <w:tc>
          <w:tcPr>
            <w:tcW w:w="1905" w:type="dxa"/>
            <w:gridSpan w:val="2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/>
              </w:rPr>
            </w:pPr>
          </w:p>
        </w:tc>
      </w:tr>
      <w:tr w:rsidR="009F434B" w:rsidRPr="00D607E7">
        <w:trPr>
          <w:gridAfter w:val="1"/>
          <w:wAfter w:w="15" w:type="dxa"/>
          <w:trHeight w:val="330"/>
        </w:trPr>
        <w:tc>
          <w:tcPr>
            <w:tcW w:w="613" w:type="dxa"/>
            <w:tcBorders>
              <w:top w:val="nil"/>
            </w:tcBorders>
          </w:tcPr>
          <w:p w:rsidR="009F434B" w:rsidRDefault="007B38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32.</w:t>
            </w:r>
          </w:p>
        </w:tc>
        <w:tc>
          <w:tcPr>
            <w:tcW w:w="4282" w:type="dxa"/>
            <w:tcBorders>
              <w:top w:val="nil"/>
            </w:tcBorders>
          </w:tcPr>
          <w:p w:rsidR="009F434B" w:rsidRDefault="007B38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  <w:lang w:val="uk-UA"/>
              </w:rPr>
              <w:t>Артур Конан Дойл (1859</w:t>
            </w:r>
          </w:p>
          <w:p w:rsidR="009F434B" w:rsidRDefault="007B381D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  <w:lang w:val="uk-UA"/>
              </w:rPr>
              <w:t xml:space="preserve">–1930). </w:t>
            </w:r>
            <w:r>
              <w:rPr>
                <w:rFonts w:ascii="Times New Roman" w:eastAsia="Calibri" w:hAnsi="Times New Roman" w:cs="Times New Roman"/>
                <w:color w:val="002060"/>
                <w:sz w:val="28"/>
                <w:szCs w:val="28"/>
                <w:lang w:val="uk-UA"/>
              </w:rPr>
              <w:t>Оповідання про Шерлока Холмса «Пістрява стрічка» . Особливості сюжету і композиції оповідань про Шерлока Холмса. Шерлок Холмс як безпосередній учасник розв’язання  сімейного конфлікту в оповіданні «Пістрява стрічка».</w:t>
            </w:r>
          </w:p>
        </w:tc>
        <w:tc>
          <w:tcPr>
            <w:tcW w:w="5648" w:type="dxa"/>
            <w:vMerge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/>
              </w:rPr>
            </w:pPr>
          </w:p>
        </w:tc>
        <w:tc>
          <w:tcPr>
            <w:tcW w:w="945" w:type="dxa"/>
            <w:gridSpan w:val="2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gridSpan w:val="2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/>
              </w:rPr>
            </w:pPr>
          </w:p>
        </w:tc>
        <w:tc>
          <w:tcPr>
            <w:tcW w:w="1905" w:type="dxa"/>
            <w:gridSpan w:val="2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/>
              </w:rPr>
            </w:pPr>
          </w:p>
        </w:tc>
      </w:tr>
      <w:tr w:rsidR="009F434B">
        <w:trPr>
          <w:gridAfter w:val="1"/>
          <w:wAfter w:w="15" w:type="dxa"/>
          <w:trHeight w:val="300"/>
        </w:trPr>
        <w:tc>
          <w:tcPr>
            <w:tcW w:w="613" w:type="dxa"/>
          </w:tcPr>
          <w:p w:rsidR="009F434B" w:rsidRDefault="007B38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33.</w:t>
            </w:r>
          </w:p>
        </w:tc>
        <w:tc>
          <w:tcPr>
            <w:tcW w:w="4282" w:type="dxa"/>
          </w:tcPr>
          <w:p w:rsidR="009F434B" w:rsidRDefault="007B38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206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8"/>
                <w:szCs w:val="28"/>
                <w:lang w:val="uk-UA"/>
              </w:rPr>
              <w:t xml:space="preserve"> Сутність «дедуктивного методу» Шерлока Холмса, утвердження в його образі сили інтелекту і моральних якостей.</w:t>
            </w:r>
          </w:p>
        </w:tc>
        <w:tc>
          <w:tcPr>
            <w:tcW w:w="5648" w:type="dxa"/>
            <w:vMerge w:val="restart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/>
              </w:rPr>
            </w:pPr>
          </w:p>
        </w:tc>
        <w:tc>
          <w:tcPr>
            <w:tcW w:w="945" w:type="dxa"/>
            <w:gridSpan w:val="2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gridSpan w:val="2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/>
              </w:rPr>
            </w:pPr>
          </w:p>
        </w:tc>
        <w:tc>
          <w:tcPr>
            <w:tcW w:w="1905" w:type="dxa"/>
            <w:gridSpan w:val="2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/>
              </w:rPr>
            </w:pPr>
          </w:p>
        </w:tc>
      </w:tr>
      <w:tr w:rsidR="009F434B" w:rsidRPr="00D607E7">
        <w:trPr>
          <w:gridAfter w:val="1"/>
          <w:wAfter w:w="15" w:type="dxa"/>
          <w:trHeight w:val="1040"/>
        </w:trPr>
        <w:tc>
          <w:tcPr>
            <w:tcW w:w="613" w:type="dxa"/>
          </w:tcPr>
          <w:p w:rsidR="009F434B" w:rsidRDefault="007B38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34.</w:t>
            </w:r>
          </w:p>
        </w:tc>
        <w:tc>
          <w:tcPr>
            <w:tcW w:w="4282" w:type="dxa"/>
          </w:tcPr>
          <w:p w:rsidR="009F434B" w:rsidRDefault="007B38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206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8"/>
                <w:szCs w:val="28"/>
                <w:lang w:val="uk-UA"/>
              </w:rPr>
              <w:t>Доктор Ватсон як оповідач. Різні точки зору на події як художній прийом створення атмосфери таємничості</w:t>
            </w:r>
          </w:p>
        </w:tc>
        <w:tc>
          <w:tcPr>
            <w:tcW w:w="5648" w:type="dxa"/>
            <w:vMerge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/>
              </w:rPr>
            </w:pPr>
          </w:p>
        </w:tc>
        <w:tc>
          <w:tcPr>
            <w:tcW w:w="945" w:type="dxa"/>
            <w:gridSpan w:val="2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gridSpan w:val="2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/>
              </w:rPr>
            </w:pPr>
          </w:p>
        </w:tc>
        <w:tc>
          <w:tcPr>
            <w:tcW w:w="1905" w:type="dxa"/>
            <w:gridSpan w:val="2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/>
              </w:rPr>
            </w:pPr>
          </w:p>
        </w:tc>
      </w:tr>
      <w:tr w:rsidR="009F434B">
        <w:trPr>
          <w:gridAfter w:val="1"/>
          <w:wAfter w:w="15" w:type="dxa"/>
          <w:trHeight w:val="555"/>
        </w:trPr>
        <w:tc>
          <w:tcPr>
            <w:tcW w:w="613" w:type="dxa"/>
          </w:tcPr>
          <w:p w:rsidR="009F434B" w:rsidRDefault="007B38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35.</w:t>
            </w:r>
          </w:p>
        </w:tc>
        <w:tc>
          <w:tcPr>
            <w:tcW w:w="4282" w:type="dxa"/>
          </w:tcPr>
          <w:p w:rsidR="009F434B" w:rsidRDefault="007B38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lang w:val="uk-UA"/>
              </w:rPr>
              <w:t>Позакласне читання №2</w:t>
            </w:r>
          </w:p>
          <w:p w:rsidR="009F434B" w:rsidRDefault="007B381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2060"/>
                <w:sz w:val="28"/>
                <w:szCs w:val="28"/>
                <w:lang w:val="uk-UA"/>
              </w:rPr>
              <w:t xml:space="preserve">О. Генрі « Вождь червоношкірих». </w:t>
            </w:r>
            <w:r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  <w:shd w:val="clear" w:color="auto" w:fill="FFFFFF"/>
              </w:rPr>
              <w:t xml:space="preserve">Образи персонажів, засоби їх створення. </w:t>
            </w:r>
            <w:r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  <w:shd w:val="clear" w:color="auto" w:fill="FFFFFF"/>
              </w:rPr>
              <w:lastRenderedPageBreak/>
              <w:t>Роль художніх деталей у творі.</w:t>
            </w:r>
          </w:p>
        </w:tc>
        <w:tc>
          <w:tcPr>
            <w:tcW w:w="5648" w:type="dxa"/>
          </w:tcPr>
          <w:p w:rsidR="009F434B" w:rsidRDefault="007B381D">
            <w:pPr>
              <w:jc w:val="both"/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2060"/>
                <w:sz w:val="28"/>
                <w:szCs w:val="28"/>
                <w:lang w:val="uk-UA"/>
              </w:rPr>
              <w:lastRenderedPageBreak/>
              <w:t>ЕК</w:t>
            </w:r>
            <w:r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/>
              </w:rPr>
              <w:t>. Порівняння образів персонажів. Зіставлення літературних образів із кінообразами.</w:t>
            </w:r>
          </w:p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/>
              </w:rPr>
            </w:pPr>
          </w:p>
        </w:tc>
        <w:tc>
          <w:tcPr>
            <w:tcW w:w="945" w:type="dxa"/>
            <w:gridSpan w:val="2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gridSpan w:val="2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  <w:lang w:val="uk-UA"/>
              </w:rPr>
            </w:pPr>
          </w:p>
        </w:tc>
        <w:tc>
          <w:tcPr>
            <w:tcW w:w="1905" w:type="dxa"/>
            <w:gridSpan w:val="2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  <w:lang w:val="uk-UA"/>
              </w:rPr>
            </w:pPr>
          </w:p>
        </w:tc>
      </w:tr>
      <w:tr w:rsidR="009F434B">
        <w:trPr>
          <w:gridAfter w:val="1"/>
          <w:wAfter w:w="15" w:type="dxa"/>
          <w:trHeight w:val="1330"/>
        </w:trPr>
        <w:tc>
          <w:tcPr>
            <w:tcW w:w="613" w:type="dxa"/>
          </w:tcPr>
          <w:p w:rsidR="009F434B" w:rsidRDefault="007B38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36.</w:t>
            </w:r>
          </w:p>
        </w:tc>
        <w:tc>
          <w:tcPr>
            <w:tcW w:w="4282" w:type="dxa"/>
          </w:tcPr>
          <w:p w:rsidR="009F434B" w:rsidRDefault="007B38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shd w:val="clear" w:color="auto" w:fill="E7E6E6" w:themeFill="background2"/>
                <w:lang w:val="uk-UA"/>
              </w:rPr>
              <w:t xml:space="preserve">Діагностування </w:t>
            </w:r>
            <w:r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  <w:shd w:val="clear" w:color="auto" w:fill="E7E6E6" w:themeFill="background2"/>
                <w:lang w:val="uk-UA"/>
              </w:rPr>
              <w:t xml:space="preserve">№4 </w:t>
            </w:r>
            <w:r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shd w:val="clear" w:color="auto" w:fill="E7E6E6" w:themeFill="background2"/>
                <w:lang w:val="uk-UA"/>
              </w:rPr>
              <w:t>за розділами</w:t>
            </w:r>
            <w:r>
              <w:rPr>
                <w:rFonts w:ascii="Times New Roman" w:eastAsia="Calibri" w:hAnsi="Times New Roman" w:cs="Times New Roman"/>
                <w:b/>
                <w:i/>
                <w:color w:val="002060"/>
                <w:sz w:val="24"/>
                <w:szCs w:val="24"/>
                <w:lang w:val="uk-UA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val="uk-UA"/>
              </w:rPr>
              <w:t>СИЛА</w:t>
            </w:r>
            <w:r w:rsidR="00897A45"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val="uk-UA"/>
              </w:rPr>
              <w:t>ДРУЖБИ</w:t>
            </w:r>
            <w:r w:rsidR="00897A45"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val="uk-UA"/>
              </w:rPr>
              <w:t>І</w:t>
            </w:r>
            <w:r w:rsidR="00897A45"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val="uk-UA"/>
              </w:rPr>
              <w:t>КОХАННЯ», «РОЗСЛІДУЄ</w:t>
            </w:r>
            <w:r w:rsidR="00897A45"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val="uk-UA"/>
              </w:rPr>
              <w:t>МОДЕТЕКТИВНІ ІСТОРІЇ ».</w:t>
            </w:r>
          </w:p>
        </w:tc>
        <w:tc>
          <w:tcPr>
            <w:tcW w:w="5648" w:type="dxa"/>
          </w:tcPr>
          <w:p w:rsidR="009F434B" w:rsidRDefault="007B381D">
            <w:pPr>
              <w:jc w:val="both"/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2060"/>
                <w:sz w:val="28"/>
                <w:szCs w:val="28"/>
                <w:lang w:val="uk-UA"/>
              </w:rPr>
              <w:t xml:space="preserve">КК. </w:t>
            </w:r>
            <w:r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/>
              </w:rPr>
              <w:t>Уміння вчитися, обізнаність та самовираження у сфері культури.</w:t>
            </w:r>
          </w:p>
          <w:p w:rsidR="009F434B" w:rsidRDefault="007B381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2060"/>
                <w:sz w:val="28"/>
                <w:szCs w:val="28"/>
                <w:lang w:val="uk-UA"/>
              </w:rPr>
              <w:t>НЛ-2.</w:t>
            </w:r>
            <w:r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/>
              </w:rPr>
              <w:t xml:space="preserve"> «Громадянська відповідальність».</w:t>
            </w:r>
          </w:p>
        </w:tc>
        <w:tc>
          <w:tcPr>
            <w:tcW w:w="945" w:type="dxa"/>
            <w:gridSpan w:val="2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2060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gridSpan w:val="2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2060"/>
                <w:sz w:val="28"/>
                <w:szCs w:val="28"/>
                <w:lang w:val="uk-UA"/>
              </w:rPr>
            </w:pPr>
          </w:p>
        </w:tc>
        <w:tc>
          <w:tcPr>
            <w:tcW w:w="1905" w:type="dxa"/>
            <w:gridSpan w:val="2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2060"/>
                <w:sz w:val="28"/>
                <w:szCs w:val="28"/>
                <w:lang w:val="uk-UA"/>
              </w:rPr>
            </w:pPr>
          </w:p>
        </w:tc>
      </w:tr>
      <w:tr w:rsidR="009F434B">
        <w:trPr>
          <w:gridAfter w:val="1"/>
          <w:wAfter w:w="15" w:type="dxa"/>
          <w:trHeight w:val="300"/>
        </w:trPr>
        <w:tc>
          <w:tcPr>
            <w:tcW w:w="14668" w:type="dxa"/>
            <w:gridSpan w:val="9"/>
            <w:shd w:val="clear" w:color="auto" w:fill="FBE4D5" w:themeFill="accent2" w:themeFillTint="33"/>
          </w:tcPr>
          <w:p w:rsidR="009F434B" w:rsidRDefault="007B381D">
            <w:pPr>
              <w:widowControl w:val="0"/>
              <w:autoSpaceDE w:val="0"/>
              <w:autoSpaceDN w:val="0"/>
              <w:spacing w:line="256" w:lineRule="exact"/>
              <w:ind w:left="15" w:right="4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  <w:lang w:val="uk-UA"/>
              </w:rPr>
              <w:t>РОЗДІЛ 6</w:t>
            </w:r>
          </w:p>
          <w:p w:rsidR="009F434B" w:rsidRDefault="007B381D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  <w:lang w:val="uk-UA"/>
              </w:rPr>
              <w:t>ОСОБИСТА</w:t>
            </w:r>
            <w:r w:rsidR="00D151A3">
              <w:rPr>
                <w:rFonts w:ascii="Times New Roman" w:eastAsia="Times New Roman" w:hAnsi="Times New Roman" w:cs="Times New Roman"/>
                <w:b/>
                <w:color w:val="002060"/>
                <w:sz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  <w:lang w:val="uk-UA"/>
              </w:rPr>
              <w:t>ВІДПОВІДАЛЬНІСТЬ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lang w:val="uk-UA"/>
              </w:rPr>
              <w:t>–5год</w:t>
            </w:r>
          </w:p>
        </w:tc>
      </w:tr>
      <w:tr w:rsidR="009F434B">
        <w:trPr>
          <w:gridAfter w:val="1"/>
          <w:wAfter w:w="15" w:type="dxa"/>
          <w:trHeight w:val="345"/>
        </w:trPr>
        <w:tc>
          <w:tcPr>
            <w:tcW w:w="613" w:type="dxa"/>
            <w:shd w:val="clear" w:color="auto" w:fill="DEEAF6" w:themeFill="accent1" w:themeFillTint="33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2060"/>
                <w:sz w:val="24"/>
                <w:szCs w:val="24"/>
                <w:lang w:val="uk-UA"/>
              </w:rPr>
            </w:pPr>
          </w:p>
        </w:tc>
        <w:tc>
          <w:tcPr>
            <w:tcW w:w="4282" w:type="dxa"/>
            <w:shd w:val="clear" w:color="auto" w:fill="DEEAF6" w:themeFill="accent1" w:themeFillTint="33"/>
          </w:tcPr>
          <w:p w:rsidR="009F434B" w:rsidRDefault="007B381D">
            <w:pPr>
              <w:widowControl w:val="0"/>
              <w:autoSpaceDE w:val="0"/>
              <w:autoSpaceDN w:val="0"/>
              <w:ind w:right="92"/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  <w:lang w:val="uk-UA"/>
              </w:rPr>
              <w:t xml:space="preserve">(ТЛ) 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val="uk-UA"/>
              </w:rPr>
              <w:t>Алегорія. Поглиблення понять: новела (новела-притча), казка (казка- притча), символ.</w:t>
            </w:r>
          </w:p>
          <w:p w:rsidR="009F434B" w:rsidRDefault="007B381D">
            <w:pPr>
              <w:widowControl w:val="0"/>
              <w:autoSpaceDE w:val="0"/>
              <w:autoSpaceDN w:val="0"/>
              <w:ind w:left="107"/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val="uk-UA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  <w:lang w:val="uk-UA"/>
              </w:rPr>
              <w:t>ЛК)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val="uk-UA"/>
              </w:rPr>
              <w:t>Ідея</w:t>
            </w:r>
            <w:r w:rsidR="00057BA6"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val="uk-UA"/>
              </w:rPr>
              <w:t>моральної</w:t>
            </w:r>
            <w:r w:rsidR="00057BA6"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val="uk-UA"/>
              </w:rPr>
              <w:t xml:space="preserve">відповідальності крізь призму християнства, буддизму. </w:t>
            </w:r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  <w:lang w:val="uk-UA"/>
              </w:rPr>
              <w:t>(УС)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val="uk-UA"/>
              </w:rPr>
              <w:t>Переклади</w:t>
            </w:r>
            <w:r w:rsidR="00057BA6"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val="uk-UA"/>
              </w:rPr>
              <w:t>творів</w:t>
            </w:r>
            <w:r w:rsidR="00057BA6"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val="uk-UA"/>
              </w:rPr>
              <w:t xml:space="preserve">українською 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pacing w:val="-2"/>
                <w:sz w:val="28"/>
                <w:szCs w:val="28"/>
                <w:lang w:val="uk-UA"/>
              </w:rPr>
              <w:t>мовою.</w:t>
            </w:r>
          </w:p>
          <w:p w:rsidR="009F434B" w:rsidRDefault="007B381D">
            <w:pPr>
              <w:widowControl w:val="0"/>
              <w:autoSpaceDE w:val="0"/>
              <w:autoSpaceDN w:val="0"/>
              <w:ind w:left="107" w:right="93"/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  <w:lang w:val="uk-UA"/>
              </w:rPr>
              <w:t xml:space="preserve">(МТ) 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val="uk-UA"/>
              </w:rPr>
              <w:t>Фільмографія: «Маленький принц» (режисер М. Осборн, Франція, 2015),«Павутинка»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pacing w:val="-2"/>
                <w:sz w:val="28"/>
                <w:szCs w:val="28"/>
                <w:lang w:val="uk-UA"/>
              </w:rPr>
              <w:t>(режисер</w:t>
            </w:r>
          </w:p>
          <w:p w:rsidR="009F434B" w:rsidRDefault="007B38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206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val="uk-UA"/>
              </w:rPr>
              <w:t>А.Ісідзука,Японія2009)та</w:t>
            </w:r>
            <w:r w:rsidR="00057BA6"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pacing w:val="-5"/>
                <w:sz w:val="28"/>
                <w:szCs w:val="28"/>
                <w:lang w:val="uk-UA"/>
              </w:rPr>
              <w:t>ін.</w:t>
            </w:r>
          </w:p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2060"/>
                <w:sz w:val="28"/>
                <w:szCs w:val="28"/>
                <w:lang w:val="uk-UA"/>
              </w:rPr>
            </w:pPr>
          </w:p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2060"/>
                <w:sz w:val="24"/>
                <w:szCs w:val="24"/>
                <w:lang w:val="uk-UA"/>
              </w:rPr>
            </w:pPr>
          </w:p>
        </w:tc>
        <w:tc>
          <w:tcPr>
            <w:tcW w:w="5648" w:type="dxa"/>
            <w:shd w:val="clear" w:color="auto" w:fill="FFFF00"/>
          </w:tcPr>
          <w:p w:rsidR="009F434B" w:rsidRDefault="007B381D">
            <w:pPr>
              <w:widowControl w:val="0"/>
              <w:autoSpaceDE w:val="0"/>
              <w:autoSpaceDN w:val="0"/>
              <w:ind w:right="93"/>
              <w:rPr>
                <w:rFonts w:ascii="Times New Roman" w:eastAsia="Times New Roman" w:hAnsi="Times New Roman" w:cs="Times New Roman"/>
                <w:b/>
                <w:i/>
                <w:color w:val="FF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20"/>
                <w:szCs w:val="20"/>
                <w:lang w:val="uk-UA"/>
              </w:rPr>
              <w:t>Очікуаані результати:</w:t>
            </w:r>
          </w:p>
          <w:p w:rsidR="009F434B" w:rsidRDefault="007B381D">
            <w:pPr>
              <w:widowControl w:val="0"/>
              <w:autoSpaceDE w:val="0"/>
              <w:autoSpaceDN w:val="0"/>
              <w:ind w:right="93"/>
              <w:rPr>
                <w:rFonts w:ascii="Times New Roman" w:eastAsia="Times New Roman" w:hAnsi="Times New Roman" w:cs="Times New Roman"/>
                <w:b/>
                <w:i/>
                <w:color w:val="FF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val="uk-UA"/>
              </w:rPr>
              <w:t>І. Взаємодія з іншими особами усно, сприймання і використання інформації</w:t>
            </w:r>
            <w:r w:rsidR="00057BA6"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val="uk-UA"/>
              </w:rPr>
              <w:t>в</w:t>
            </w:r>
            <w:r w:rsidR="00057BA6"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val="uk-UA"/>
              </w:rPr>
              <w:t>різних</w:t>
            </w:r>
            <w:r w:rsidR="00057BA6"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val="uk-UA"/>
              </w:rPr>
              <w:t>комунікативних</w:t>
            </w:r>
            <w:r w:rsidR="00057BA6"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val="uk-UA"/>
              </w:rPr>
              <w:t>ситуаціях: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val="uk-UA"/>
              </w:rPr>
              <w:t>обговорює</w:t>
            </w:r>
            <w:r w:rsidR="00057BA6"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val="uk-UA"/>
              </w:rPr>
              <w:t>актуальність, жанрову належність почутого та/або прочитаного тексту (казка-притча, новела-притча), ідейно-тематичні та естетичні особливості твору, зв’язок художнього тексту із ситуацією спілкування, творчістю митця; виявляє важливі деталі почутого та/або прочитаного художнього тексту / медіатексту для ілюстрування власного розуміння почутого; комунікує, визначаючи право на існування іншої думки, з дотриманням принципів етики спілкування, норм літературної вимови; доречно використовує цитати</w:t>
            </w:r>
            <w:r w:rsidR="00057BA6"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val="uk-UA"/>
              </w:rPr>
              <w:t>з</w:t>
            </w:r>
            <w:r w:rsidR="00057BA6"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val="uk-UA"/>
              </w:rPr>
              <w:t>художніх</w:t>
            </w:r>
            <w:r w:rsidR="00057BA6"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val="uk-UA"/>
              </w:rPr>
              <w:t>текстів/</w:t>
            </w:r>
            <w:r w:rsidR="00057BA6"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val="uk-UA"/>
              </w:rPr>
              <w:t xml:space="preserve">медіа текстів 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val="uk-UA"/>
              </w:rPr>
              <w:t>для</w:t>
            </w:r>
            <w:r w:rsidR="00057BA6"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val="uk-UA"/>
              </w:rPr>
              <w:t>підтвердження</w:t>
            </w:r>
            <w:r w:rsidR="00057BA6"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val="uk-UA"/>
              </w:rPr>
              <w:t>та</w:t>
            </w:r>
            <w:r w:rsidR="00057BA6"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val="uk-UA"/>
              </w:rPr>
              <w:t>увиразнення власних поглядів, ідей, переконань.</w:t>
            </w:r>
          </w:p>
          <w:p w:rsidR="009F434B" w:rsidRDefault="007B381D">
            <w:pPr>
              <w:widowControl w:val="0"/>
              <w:autoSpaceDE w:val="0"/>
              <w:autoSpaceDN w:val="0"/>
              <w:ind w:left="110" w:right="95"/>
              <w:rPr>
                <w:rFonts w:ascii="Times New Roman" w:eastAsia="Times New Roman" w:hAnsi="Times New Roman" w:cs="Times New Roman"/>
                <w:i/>
                <w:color w:val="002060"/>
                <w:spacing w:val="-2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val="uk-UA"/>
              </w:rPr>
              <w:t>ІІ. Аналіз,інтерпретація, критичне оцінювання</w:t>
            </w:r>
            <w:r w:rsidR="00057BA6"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val="uk-UA"/>
              </w:rPr>
              <w:t>інформації в</w:t>
            </w:r>
            <w:r w:rsidR="00057BA6"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val="uk-UA"/>
              </w:rPr>
              <w:t xml:space="preserve">текстах різних видів: 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val="uk-UA"/>
              </w:rPr>
              <w:t xml:space="preserve">визначає специфіку складників структури художніх текстів, особливості міжжанрових утворень (казка-притча, новела-притча); представляє 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val="uk-UA"/>
              </w:rPr>
              <w:lastRenderedPageBreak/>
              <w:t xml:space="preserve">текстову інформацію з одного або кількох джерел (художніх текстів / медіатекстів), комбінуючи різні способи і засоби візуалізації 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pacing w:val="-2"/>
                <w:sz w:val="24"/>
                <w:szCs w:val="24"/>
                <w:lang w:val="uk-UA"/>
              </w:rPr>
              <w:t>змісту.</w:t>
            </w:r>
          </w:p>
          <w:p w:rsidR="009F434B" w:rsidRDefault="007B381D">
            <w:pPr>
              <w:widowControl w:val="0"/>
              <w:autoSpaceDE w:val="0"/>
              <w:autoSpaceDN w:val="0"/>
              <w:ind w:left="110"/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val="uk-UA"/>
              </w:rPr>
              <w:t>ІІІ.</w:t>
            </w:r>
            <w:r w:rsidR="00057BA6"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val="uk-UA"/>
              </w:rPr>
              <w:t>Висловлювання</w:t>
            </w:r>
            <w:r w:rsidR="00057BA6"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val="uk-UA"/>
              </w:rPr>
              <w:t>думок,почуттів,ставлень,</w:t>
            </w:r>
            <w:r w:rsidR="00057BA6"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val="uk-UA"/>
              </w:rPr>
              <w:t>письмова</w:t>
            </w:r>
            <w:r w:rsidR="00057BA6"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val="uk-UA"/>
              </w:rPr>
              <w:t>взаємодіяз іншими особами, зокрема в цифровому середовищі:</w:t>
            </w:r>
          </w:p>
          <w:p w:rsidR="009F434B" w:rsidRDefault="00057BA6">
            <w:pPr>
              <w:widowControl w:val="0"/>
              <w:autoSpaceDE w:val="0"/>
              <w:autoSpaceDN w:val="0"/>
              <w:ind w:left="110"/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val="uk-UA"/>
              </w:rPr>
              <w:t>О</w:t>
            </w:r>
            <w:r w:rsidR="007B381D"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val="uk-UA"/>
              </w:rPr>
              <w:t>бстоює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val="uk-UA"/>
              </w:rPr>
              <w:t xml:space="preserve"> </w:t>
            </w:r>
            <w:r w:rsidR="007B381D"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val="uk-UA"/>
              </w:rPr>
              <w:t>власну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val="uk-UA"/>
              </w:rPr>
              <w:t xml:space="preserve"> </w:t>
            </w:r>
            <w:r w:rsidR="007B381D"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val="uk-UA"/>
              </w:rPr>
              <w:t>позицію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val="uk-UA"/>
              </w:rPr>
              <w:t xml:space="preserve"> </w:t>
            </w:r>
            <w:r w:rsidR="007B381D"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val="uk-UA"/>
              </w:rPr>
              <w:t>щодо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val="uk-UA"/>
              </w:rPr>
              <w:t xml:space="preserve"> </w:t>
            </w:r>
            <w:r w:rsidR="007B381D"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val="uk-UA"/>
              </w:rPr>
              <w:t>порушеної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val="uk-UA"/>
              </w:rPr>
              <w:t xml:space="preserve"> </w:t>
            </w:r>
            <w:r w:rsidR="007B381D"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val="uk-UA"/>
              </w:rPr>
              <w:t>проблеми,аналізуючи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val="uk-UA"/>
              </w:rPr>
              <w:t xml:space="preserve"> </w:t>
            </w:r>
            <w:r w:rsidR="007B381D"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val="uk-UA"/>
              </w:rPr>
              <w:t>та узагальнюючи різні погляди та ідеї.</w:t>
            </w:r>
          </w:p>
          <w:p w:rsidR="009F434B" w:rsidRDefault="007B381D">
            <w:pPr>
              <w:widowControl w:val="0"/>
              <w:autoSpaceDE w:val="0"/>
              <w:autoSpaceDN w:val="0"/>
              <w:ind w:left="110" w:right="100"/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val="uk-UA"/>
              </w:rPr>
              <w:t>IV. Дослідження літературних і мовних явищ, читацької діяльності та індивідуального мовлення:</w:t>
            </w:r>
          </w:p>
          <w:p w:rsidR="009F434B" w:rsidRDefault="00057BA6">
            <w:pPr>
              <w:widowControl w:val="0"/>
              <w:autoSpaceDE w:val="0"/>
              <w:autoSpaceDN w:val="0"/>
              <w:ind w:left="110" w:right="95"/>
              <w:rPr>
                <w:rFonts w:ascii="Times New Roman" w:eastAsia="Calibri" w:hAnsi="Times New Roman" w:cs="Times New Roman"/>
                <w:b/>
                <w:i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val="uk-UA"/>
              </w:rPr>
              <w:t>А</w:t>
            </w:r>
            <w:r w:rsidR="007B381D"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val="uk-UA"/>
              </w:rPr>
              <w:t>налізує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val="uk-UA"/>
              </w:rPr>
              <w:t xml:space="preserve"> </w:t>
            </w:r>
            <w:r w:rsidR="007B381D"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val="uk-UA"/>
              </w:rPr>
              <w:t>основні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val="uk-UA"/>
              </w:rPr>
              <w:t xml:space="preserve"> </w:t>
            </w:r>
            <w:r w:rsidR="007B381D"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val="uk-UA"/>
              </w:rPr>
              <w:t>риси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val="uk-UA"/>
              </w:rPr>
              <w:t xml:space="preserve"> </w:t>
            </w:r>
            <w:r w:rsidR="007B381D"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val="uk-UA"/>
              </w:rPr>
              <w:t>авторського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val="uk-UA"/>
              </w:rPr>
              <w:t xml:space="preserve"> </w:t>
            </w:r>
            <w:r w:rsidR="007B381D"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val="uk-UA"/>
              </w:rPr>
              <w:t>стилю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val="uk-UA"/>
              </w:rPr>
              <w:t xml:space="preserve"> </w:t>
            </w:r>
            <w:r w:rsidR="007B381D"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val="uk-UA"/>
              </w:rPr>
              <w:t>художнього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val="uk-UA"/>
              </w:rPr>
              <w:t xml:space="preserve"> </w:t>
            </w:r>
            <w:r w:rsidR="007B381D"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val="uk-UA"/>
              </w:rPr>
              <w:t>тексту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val="uk-UA"/>
              </w:rPr>
              <w:t xml:space="preserve"> </w:t>
            </w:r>
            <w:r w:rsidR="007B381D"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val="uk-UA"/>
              </w:rPr>
              <w:t>для вдосконалення власного стилю мовлення.</w:t>
            </w:r>
          </w:p>
        </w:tc>
        <w:tc>
          <w:tcPr>
            <w:tcW w:w="945" w:type="dxa"/>
            <w:gridSpan w:val="2"/>
            <w:shd w:val="clear" w:color="auto" w:fill="FFFF00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2060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gridSpan w:val="2"/>
            <w:shd w:val="clear" w:color="auto" w:fill="FFFF00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206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gridSpan w:val="2"/>
            <w:shd w:val="clear" w:color="auto" w:fill="FFFF00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2060"/>
                <w:sz w:val="24"/>
                <w:szCs w:val="24"/>
                <w:lang w:val="uk-UA"/>
              </w:rPr>
            </w:pPr>
          </w:p>
        </w:tc>
      </w:tr>
      <w:tr w:rsidR="009F434B">
        <w:trPr>
          <w:gridAfter w:val="1"/>
          <w:wAfter w:w="15" w:type="dxa"/>
          <w:trHeight w:val="285"/>
        </w:trPr>
        <w:tc>
          <w:tcPr>
            <w:tcW w:w="613" w:type="dxa"/>
          </w:tcPr>
          <w:p w:rsidR="009F434B" w:rsidRDefault="007B38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37.</w:t>
            </w:r>
          </w:p>
        </w:tc>
        <w:tc>
          <w:tcPr>
            <w:tcW w:w="4282" w:type="dxa"/>
          </w:tcPr>
          <w:p w:rsidR="009F434B" w:rsidRDefault="007B381D">
            <w:pPr>
              <w:widowControl w:val="0"/>
              <w:autoSpaceDE w:val="0"/>
              <w:autoSpaceDN w:val="0"/>
              <w:spacing w:after="0" w:line="240" w:lineRule="auto"/>
              <w:ind w:left="107" w:right="94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uk-UA"/>
              </w:rPr>
              <w:t xml:space="preserve">Антуан де Сент-Екзюпері (1900– 1944). «Маленький принц». 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uk-UA"/>
              </w:rPr>
              <w:t>Алегоричні образи та ситуації, людські</w:t>
            </w:r>
            <w:r w:rsidR="00057BA6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uk-UA"/>
              </w:rPr>
              <w:t>взаємини,моральні</w:t>
            </w:r>
            <w:r w:rsidR="00057BA6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uk-UA"/>
              </w:rPr>
              <w:t xml:space="preserve">цінності в казці-притчі.  </w:t>
            </w:r>
          </w:p>
        </w:tc>
        <w:tc>
          <w:tcPr>
            <w:tcW w:w="5648" w:type="dxa"/>
            <w:vMerge w:val="restart"/>
          </w:tcPr>
          <w:p w:rsidR="009F434B" w:rsidRDefault="007B381D">
            <w:pPr>
              <w:jc w:val="both"/>
              <w:rPr>
                <w:rFonts w:ascii="Times New Roman" w:eastAsia="Calibri" w:hAnsi="Times New Roman" w:cs="Times New Roman"/>
                <w:b/>
                <w:i/>
                <w:color w:val="00206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2060"/>
                <w:sz w:val="28"/>
                <w:szCs w:val="28"/>
                <w:lang w:val="uk-UA"/>
              </w:rPr>
              <w:t>Ключові компетентності</w:t>
            </w:r>
          </w:p>
          <w:p w:rsidR="009F434B" w:rsidRDefault="007B381D">
            <w:pPr>
              <w:jc w:val="both"/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/>
              </w:rPr>
              <w:t>Учень/учениця:</w:t>
            </w:r>
          </w:p>
          <w:p w:rsidR="009F434B" w:rsidRDefault="007B381D">
            <w:pPr>
              <w:numPr>
                <w:ilvl w:val="0"/>
                <w:numId w:val="2"/>
              </w:numPr>
              <w:ind w:left="171" w:hanging="171"/>
              <w:contextualSpacing/>
              <w:jc w:val="both"/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 w:bidi="en-US"/>
              </w:rPr>
            </w:pPr>
            <w:r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 w:bidi="en-US"/>
              </w:rPr>
              <w:t xml:space="preserve">висловлює судження щодо моральної відповідальність за свої вчинки та утвердження справедливості стосунків </w:t>
            </w:r>
            <w:r>
              <w:rPr>
                <w:rFonts w:ascii="Times New Roman" w:eastAsia="Calibri" w:hAnsi="Times New Roman" w:cs="Times New Roman"/>
                <w:b/>
                <w:i/>
                <w:color w:val="002060"/>
                <w:sz w:val="28"/>
                <w:szCs w:val="28"/>
                <w:lang w:val="uk-UA" w:bidi="en-US"/>
              </w:rPr>
              <w:t>(НЛ-2)</w:t>
            </w:r>
            <w:r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 w:bidi="en-US"/>
              </w:rPr>
              <w:t xml:space="preserve">; </w:t>
            </w:r>
          </w:p>
          <w:p w:rsidR="009F434B" w:rsidRDefault="007B381D">
            <w:pPr>
              <w:numPr>
                <w:ilvl w:val="0"/>
                <w:numId w:val="2"/>
              </w:numPr>
              <w:ind w:left="171" w:hanging="171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color w:val="002060"/>
                <w:sz w:val="28"/>
                <w:szCs w:val="28"/>
                <w:lang w:val="uk-UA" w:bidi="en-US"/>
              </w:rPr>
            </w:pPr>
            <w:r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 w:bidi="en-US"/>
              </w:rPr>
              <w:t>цінує щирість людських стосунків</w:t>
            </w:r>
            <w:r>
              <w:rPr>
                <w:rFonts w:ascii="Times New Roman" w:eastAsia="Calibri" w:hAnsi="Times New Roman" w:cs="Times New Roman"/>
                <w:b/>
                <w:i/>
                <w:color w:val="002060"/>
                <w:sz w:val="28"/>
                <w:szCs w:val="28"/>
                <w:lang w:val="uk-UA" w:bidi="en-US"/>
              </w:rPr>
              <w:t xml:space="preserve"> (НЛ-2)</w:t>
            </w:r>
            <w:r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 w:bidi="en-US"/>
              </w:rPr>
              <w:t>;</w:t>
            </w:r>
          </w:p>
          <w:p w:rsidR="009F434B" w:rsidRDefault="007B381D">
            <w:pPr>
              <w:numPr>
                <w:ilvl w:val="0"/>
                <w:numId w:val="2"/>
              </w:numPr>
              <w:ind w:left="171" w:hanging="171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color w:val="002060"/>
                <w:sz w:val="28"/>
                <w:szCs w:val="28"/>
                <w:lang w:val="uk-UA" w:bidi="en-US"/>
              </w:rPr>
            </w:pPr>
            <w:r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 w:bidi="en-US"/>
              </w:rPr>
              <w:t>усвідомлює цінність життя</w:t>
            </w:r>
            <w:r>
              <w:rPr>
                <w:rFonts w:ascii="Times New Roman" w:eastAsia="Calibri" w:hAnsi="Times New Roman" w:cs="Times New Roman"/>
                <w:b/>
                <w:i/>
                <w:color w:val="002060"/>
                <w:sz w:val="28"/>
                <w:szCs w:val="28"/>
                <w:lang w:val="uk-UA" w:bidi="en-US"/>
              </w:rPr>
              <w:t xml:space="preserve"> (НЛ-3)</w:t>
            </w:r>
            <w:r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 w:bidi="en-US"/>
              </w:rPr>
              <w:t>;</w:t>
            </w:r>
          </w:p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2060"/>
                <w:sz w:val="24"/>
                <w:szCs w:val="24"/>
                <w:lang w:val="uk-UA"/>
              </w:rPr>
            </w:pPr>
          </w:p>
        </w:tc>
        <w:tc>
          <w:tcPr>
            <w:tcW w:w="945" w:type="dxa"/>
            <w:gridSpan w:val="2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2060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gridSpan w:val="2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206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gridSpan w:val="2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2060"/>
                <w:sz w:val="24"/>
                <w:szCs w:val="24"/>
                <w:lang w:val="uk-UA"/>
              </w:rPr>
            </w:pPr>
          </w:p>
        </w:tc>
      </w:tr>
      <w:tr w:rsidR="009F434B">
        <w:trPr>
          <w:gridAfter w:val="1"/>
          <w:wAfter w:w="15" w:type="dxa"/>
          <w:trHeight w:val="660"/>
        </w:trPr>
        <w:tc>
          <w:tcPr>
            <w:tcW w:w="613" w:type="dxa"/>
          </w:tcPr>
          <w:p w:rsidR="009F434B" w:rsidRDefault="007B38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38.</w:t>
            </w:r>
          </w:p>
        </w:tc>
        <w:tc>
          <w:tcPr>
            <w:tcW w:w="4282" w:type="dxa"/>
          </w:tcPr>
          <w:p w:rsidR="009F434B" w:rsidRDefault="007B38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uk-UA"/>
              </w:rPr>
              <w:t>«Маленький принц». Філософський зміст твору. .  Маленький принц у ставленні до своєї планети, троянди, лиса та ін</w:t>
            </w:r>
          </w:p>
        </w:tc>
        <w:tc>
          <w:tcPr>
            <w:tcW w:w="5648" w:type="dxa"/>
            <w:vMerge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2060"/>
                <w:sz w:val="24"/>
                <w:szCs w:val="24"/>
                <w:lang w:val="uk-UA"/>
              </w:rPr>
            </w:pPr>
          </w:p>
        </w:tc>
        <w:tc>
          <w:tcPr>
            <w:tcW w:w="945" w:type="dxa"/>
            <w:gridSpan w:val="2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2060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gridSpan w:val="2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206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gridSpan w:val="2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2060"/>
                <w:sz w:val="24"/>
                <w:szCs w:val="24"/>
                <w:lang w:val="uk-UA"/>
              </w:rPr>
            </w:pPr>
          </w:p>
        </w:tc>
      </w:tr>
      <w:tr w:rsidR="009F434B">
        <w:trPr>
          <w:gridAfter w:val="1"/>
          <w:wAfter w:w="15" w:type="dxa"/>
          <w:trHeight w:val="375"/>
        </w:trPr>
        <w:tc>
          <w:tcPr>
            <w:tcW w:w="613" w:type="dxa"/>
          </w:tcPr>
          <w:p w:rsidR="009F434B" w:rsidRDefault="007B38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39.</w:t>
            </w:r>
          </w:p>
        </w:tc>
        <w:tc>
          <w:tcPr>
            <w:tcW w:w="4282" w:type="dxa"/>
          </w:tcPr>
          <w:p w:rsidR="009F434B" w:rsidRDefault="007B381D">
            <w:pPr>
              <w:widowControl w:val="0"/>
              <w:autoSpaceDE w:val="0"/>
              <w:autoSpaceDN w:val="0"/>
              <w:spacing w:after="0" w:line="240" w:lineRule="auto"/>
              <w:ind w:right="94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uk-UA"/>
              </w:rPr>
              <w:t xml:space="preserve"> Риси людей у казкових персонажах </w:t>
            </w:r>
            <w:r>
              <w:rPr>
                <w:rFonts w:ascii="Times New Roman" w:eastAsia="Times New Roman" w:hAnsi="Times New Roman" w:cs="Times New Roman"/>
                <w:color w:val="002060"/>
                <w:spacing w:val="-2"/>
                <w:sz w:val="28"/>
                <w:szCs w:val="28"/>
                <w:lang w:val="uk-UA"/>
              </w:rPr>
              <w:t>твору.</w:t>
            </w:r>
          </w:p>
        </w:tc>
        <w:tc>
          <w:tcPr>
            <w:tcW w:w="5648" w:type="dxa"/>
            <w:vMerge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2060"/>
                <w:sz w:val="24"/>
                <w:szCs w:val="24"/>
                <w:lang w:val="uk-UA"/>
              </w:rPr>
            </w:pPr>
          </w:p>
        </w:tc>
        <w:tc>
          <w:tcPr>
            <w:tcW w:w="945" w:type="dxa"/>
            <w:gridSpan w:val="2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2060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gridSpan w:val="2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206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gridSpan w:val="2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2060"/>
                <w:sz w:val="24"/>
                <w:szCs w:val="24"/>
                <w:lang w:val="uk-UA"/>
              </w:rPr>
            </w:pPr>
          </w:p>
        </w:tc>
      </w:tr>
      <w:tr w:rsidR="009F434B" w:rsidRPr="00D607E7">
        <w:trPr>
          <w:gridAfter w:val="1"/>
          <w:wAfter w:w="15" w:type="dxa"/>
          <w:trHeight w:val="285"/>
        </w:trPr>
        <w:tc>
          <w:tcPr>
            <w:tcW w:w="613" w:type="dxa"/>
          </w:tcPr>
          <w:p w:rsidR="009F434B" w:rsidRDefault="007B38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40.</w:t>
            </w:r>
          </w:p>
        </w:tc>
        <w:tc>
          <w:tcPr>
            <w:tcW w:w="4282" w:type="dxa"/>
          </w:tcPr>
          <w:p w:rsidR="009F434B" w:rsidRDefault="007B381D">
            <w:pPr>
              <w:widowControl w:val="0"/>
              <w:autoSpaceDE w:val="0"/>
              <w:autoSpaceDN w:val="0"/>
              <w:spacing w:after="0" w:line="274" w:lineRule="exact"/>
              <w:ind w:left="107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uk-UA"/>
              </w:rPr>
              <w:t>Рюноске</w:t>
            </w:r>
            <w:r w:rsidR="00057BA6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uk-UA"/>
              </w:rPr>
              <w:t>Акутаґава</w:t>
            </w:r>
            <w:r>
              <w:rPr>
                <w:rFonts w:ascii="Times New Roman" w:eastAsia="Times New Roman" w:hAnsi="Times New Roman" w:cs="Times New Roman"/>
                <w:b/>
                <w:color w:val="002060"/>
                <w:spacing w:val="-2"/>
                <w:sz w:val="28"/>
                <w:szCs w:val="28"/>
                <w:lang w:val="uk-UA"/>
              </w:rPr>
              <w:t>(1892–</w:t>
            </w:r>
            <w:r>
              <w:rPr>
                <w:rFonts w:ascii="Times New Roman" w:eastAsia="Times New Roman" w:hAnsi="Times New Roman" w:cs="Times New Roman"/>
                <w:b/>
                <w:color w:val="002060"/>
                <w:spacing w:val="-2"/>
                <w:sz w:val="28"/>
                <w:szCs w:val="28"/>
                <w:lang w:val="uk-UA"/>
              </w:rPr>
              <w:lastRenderedPageBreak/>
              <w:t xml:space="preserve">1927). </w:t>
            </w:r>
            <w:r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uk-UA"/>
              </w:rPr>
              <w:t xml:space="preserve">«Павутинка». 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uk-UA"/>
              </w:rPr>
              <w:t>Утілення ідеї моральної</w:t>
            </w:r>
            <w:r w:rsidR="00057BA6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uk-UA"/>
              </w:rPr>
              <w:t>відповідальності</w:t>
            </w:r>
            <w:r w:rsidR="00057BA6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uk-UA"/>
              </w:rPr>
              <w:t>в</w:t>
            </w:r>
            <w:r w:rsidR="00057BA6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2060"/>
                <w:spacing w:val="-2"/>
                <w:sz w:val="28"/>
                <w:szCs w:val="28"/>
                <w:lang w:val="uk-UA"/>
              </w:rPr>
              <w:t xml:space="preserve">новелі 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uk-UA"/>
              </w:rPr>
              <w:t>«Павутинка»</w:t>
            </w:r>
          </w:p>
        </w:tc>
        <w:tc>
          <w:tcPr>
            <w:tcW w:w="5648" w:type="dxa"/>
            <w:vMerge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2060"/>
                <w:sz w:val="24"/>
                <w:szCs w:val="24"/>
                <w:lang w:val="uk-UA"/>
              </w:rPr>
            </w:pPr>
          </w:p>
        </w:tc>
        <w:tc>
          <w:tcPr>
            <w:tcW w:w="945" w:type="dxa"/>
            <w:gridSpan w:val="2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2060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gridSpan w:val="2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206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gridSpan w:val="2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2060"/>
                <w:sz w:val="24"/>
                <w:szCs w:val="24"/>
                <w:lang w:val="uk-UA"/>
              </w:rPr>
            </w:pPr>
          </w:p>
        </w:tc>
      </w:tr>
      <w:tr w:rsidR="009F434B">
        <w:trPr>
          <w:gridAfter w:val="1"/>
          <w:wAfter w:w="15" w:type="dxa"/>
          <w:trHeight w:val="435"/>
        </w:trPr>
        <w:tc>
          <w:tcPr>
            <w:tcW w:w="613" w:type="dxa"/>
          </w:tcPr>
          <w:p w:rsidR="009F434B" w:rsidRDefault="007B38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41.</w:t>
            </w:r>
          </w:p>
        </w:tc>
        <w:tc>
          <w:tcPr>
            <w:tcW w:w="4282" w:type="dxa"/>
          </w:tcPr>
          <w:p w:rsidR="009F434B" w:rsidRDefault="007B381D">
            <w:pPr>
              <w:widowControl w:val="0"/>
              <w:autoSpaceDE w:val="0"/>
              <w:autoSpaceDN w:val="0"/>
              <w:spacing w:after="0" w:line="270" w:lineRule="atLeast"/>
              <w:ind w:left="107" w:right="95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uk-UA"/>
              </w:rPr>
              <w:t xml:space="preserve"> Філософський зміст твору. Підтекст.  Художні образи </w:t>
            </w:r>
            <w:r>
              <w:rPr>
                <w:rFonts w:ascii="Times New Roman" w:eastAsia="Times New Roman" w:hAnsi="Times New Roman" w:cs="Times New Roman"/>
                <w:color w:val="002060"/>
                <w:spacing w:val="-2"/>
                <w:sz w:val="28"/>
                <w:szCs w:val="28"/>
                <w:lang w:val="uk-UA"/>
              </w:rPr>
              <w:t>новели(Будда,</w:t>
            </w:r>
            <w:r w:rsidR="00057BA6">
              <w:rPr>
                <w:rFonts w:ascii="Times New Roman" w:eastAsia="Times New Roman" w:hAnsi="Times New Roman" w:cs="Times New Roman"/>
                <w:color w:val="002060"/>
                <w:spacing w:val="-2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2060"/>
                <w:spacing w:val="-2"/>
                <w:sz w:val="28"/>
                <w:szCs w:val="28"/>
                <w:lang w:val="uk-UA"/>
              </w:rPr>
              <w:t>Кандата).</w:t>
            </w:r>
            <w:r w:rsidR="00057BA6">
              <w:rPr>
                <w:rFonts w:ascii="Times New Roman" w:eastAsia="Times New Roman" w:hAnsi="Times New Roman" w:cs="Times New Roman"/>
                <w:color w:val="002060"/>
                <w:spacing w:val="-2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2060"/>
                <w:spacing w:val="-2"/>
                <w:sz w:val="28"/>
                <w:szCs w:val="28"/>
                <w:lang w:val="uk-UA"/>
              </w:rPr>
              <w:t xml:space="preserve">Символічні 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uk-UA"/>
              </w:rPr>
              <w:t>образи природи.</w:t>
            </w:r>
          </w:p>
        </w:tc>
        <w:tc>
          <w:tcPr>
            <w:tcW w:w="5648" w:type="dxa"/>
            <w:vMerge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2060"/>
                <w:sz w:val="24"/>
                <w:szCs w:val="24"/>
                <w:lang w:val="uk-UA"/>
              </w:rPr>
            </w:pPr>
          </w:p>
        </w:tc>
        <w:tc>
          <w:tcPr>
            <w:tcW w:w="945" w:type="dxa"/>
            <w:gridSpan w:val="2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2060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gridSpan w:val="2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206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gridSpan w:val="2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2060"/>
                <w:sz w:val="24"/>
                <w:szCs w:val="24"/>
                <w:lang w:val="uk-UA"/>
              </w:rPr>
            </w:pPr>
          </w:p>
        </w:tc>
      </w:tr>
      <w:tr w:rsidR="009F434B">
        <w:trPr>
          <w:gridAfter w:val="1"/>
          <w:wAfter w:w="15" w:type="dxa"/>
          <w:trHeight w:val="1330"/>
        </w:trPr>
        <w:tc>
          <w:tcPr>
            <w:tcW w:w="613" w:type="dxa"/>
          </w:tcPr>
          <w:p w:rsidR="009F434B" w:rsidRDefault="007B38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42.</w:t>
            </w:r>
          </w:p>
        </w:tc>
        <w:tc>
          <w:tcPr>
            <w:tcW w:w="4282" w:type="dxa"/>
          </w:tcPr>
          <w:p w:rsidR="009F434B" w:rsidRDefault="007B381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color w:val="C00000"/>
                <w:sz w:val="28"/>
                <w:szCs w:val="28"/>
                <w:highlight w:val="yellow"/>
                <w:lang w:val="uk-UA"/>
              </w:rPr>
              <w:t>ПЧ№</w:t>
            </w:r>
            <w:r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lang w:val="uk-UA"/>
              </w:rPr>
              <w:t xml:space="preserve">3 </w:t>
            </w:r>
            <w:r>
              <w:rPr>
                <w:rFonts w:ascii="Times New Roman" w:eastAsia="Calibri" w:hAnsi="Times New Roman" w:cs="Times New Roman"/>
                <w:b/>
                <w:i/>
                <w:color w:val="002060"/>
                <w:sz w:val="28"/>
                <w:szCs w:val="28"/>
                <w:lang w:val="uk-UA"/>
              </w:rPr>
              <w:t>Дж.</w:t>
            </w:r>
            <w:r w:rsidR="00057BA6">
              <w:rPr>
                <w:rFonts w:ascii="Times New Roman" w:eastAsia="Calibri" w:hAnsi="Times New Roman" w:cs="Times New Roman"/>
                <w:b/>
                <w:i/>
                <w:color w:val="00206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i/>
                <w:color w:val="002060"/>
                <w:sz w:val="28"/>
                <w:szCs w:val="28"/>
                <w:lang w:val="uk-UA"/>
              </w:rPr>
              <w:t>Олдрідж «Останній дюйм ».  </w:t>
            </w:r>
            <w:r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/>
              </w:rPr>
              <w:t xml:space="preserve">Проблема взаємин між батьками і дітьми. </w:t>
            </w:r>
            <w:r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</w:rPr>
              <w:t xml:space="preserve">Символічність назви </w:t>
            </w:r>
            <w:r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/>
              </w:rPr>
              <w:t>о</w:t>
            </w:r>
            <w:r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</w:rPr>
              <w:t>повідання</w:t>
            </w:r>
            <w:r>
              <w:rPr>
                <w:rFonts w:ascii="Times New Roman" w:eastAsia="Calibri" w:hAnsi="Times New Roman" w:cs="Times New Roman"/>
                <w:b/>
                <w:i/>
                <w:color w:val="002060"/>
                <w:sz w:val="28"/>
                <w:szCs w:val="28"/>
              </w:rPr>
              <w:t>.</w:t>
            </w:r>
          </w:p>
        </w:tc>
        <w:tc>
          <w:tcPr>
            <w:tcW w:w="5648" w:type="dxa"/>
            <w:vMerge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2060"/>
                <w:sz w:val="24"/>
                <w:szCs w:val="24"/>
                <w:lang w:val="uk-UA"/>
              </w:rPr>
            </w:pPr>
          </w:p>
        </w:tc>
        <w:tc>
          <w:tcPr>
            <w:tcW w:w="945" w:type="dxa"/>
            <w:gridSpan w:val="2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2060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gridSpan w:val="2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2060"/>
                <w:sz w:val="24"/>
                <w:szCs w:val="24"/>
                <w:lang w:val="uk-UA"/>
              </w:rPr>
            </w:pPr>
          </w:p>
        </w:tc>
        <w:tc>
          <w:tcPr>
            <w:tcW w:w="1905" w:type="dxa"/>
            <w:gridSpan w:val="2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2060"/>
                <w:sz w:val="24"/>
                <w:szCs w:val="24"/>
                <w:lang w:val="uk-UA"/>
              </w:rPr>
            </w:pPr>
          </w:p>
        </w:tc>
      </w:tr>
      <w:tr w:rsidR="009F434B">
        <w:trPr>
          <w:gridAfter w:val="1"/>
          <w:wAfter w:w="15" w:type="dxa"/>
          <w:trHeight w:val="255"/>
        </w:trPr>
        <w:tc>
          <w:tcPr>
            <w:tcW w:w="14668" w:type="dxa"/>
            <w:gridSpan w:val="9"/>
            <w:shd w:val="clear" w:color="auto" w:fill="FBE4D5" w:themeFill="accent2" w:themeFillTint="33"/>
          </w:tcPr>
          <w:p w:rsidR="009F434B" w:rsidRDefault="007B381D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>РОЗДІЛ 7</w:t>
            </w:r>
          </w:p>
          <w:p w:rsidR="009F434B" w:rsidRDefault="007B381D">
            <w:pPr>
              <w:jc w:val="center"/>
              <w:rPr>
                <w:rFonts w:ascii="Times New Roman" w:eastAsia="Calibri" w:hAnsi="Times New Roman" w:cs="Times New Roman"/>
                <w:b/>
                <w:i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>СУТНІСТЬ</w:t>
            </w:r>
            <w:r w:rsidR="00D151A3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>ЛЮДИНИ–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uk-UA"/>
              </w:rPr>
              <w:t>8год.</w:t>
            </w:r>
          </w:p>
        </w:tc>
      </w:tr>
      <w:tr w:rsidR="009F434B">
        <w:trPr>
          <w:gridAfter w:val="1"/>
          <w:wAfter w:w="15" w:type="dxa"/>
          <w:trHeight w:val="375"/>
        </w:trPr>
        <w:tc>
          <w:tcPr>
            <w:tcW w:w="613" w:type="dxa"/>
            <w:shd w:val="clear" w:color="auto" w:fill="DEEAF6" w:themeFill="accent1" w:themeFillTint="33"/>
          </w:tcPr>
          <w:p w:rsidR="009F434B" w:rsidRDefault="009F4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  <w:lang w:val="uk-UA"/>
              </w:rPr>
            </w:pPr>
          </w:p>
        </w:tc>
        <w:tc>
          <w:tcPr>
            <w:tcW w:w="4282" w:type="dxa"/>
            <w:shd w:val="clear" w:color="auto" w:fill="DEEAF6" w:themeFill="accent1" w:themeFillTint="33"/>
          </w:tcPr>
          <w:p w:rsidR="009F434B" w:rsidRDefault="007B381D">
            <w:pPr>
              <w:widowControl w:val="0"/>
              <w:tabs>
                <w:tab w:val="left" w:pos="1624"/>
                <w:tab w:val="left" w:pos="3166"/>
              </w:tabs>
              <w:autoSpaceDE w:val="0"/>
              <w:autoSpaceDN w:val="0"/>
              <w:spacing w:before="275"/>
              <w:ind w:right="95"/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lang w:val="uk-UA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  <w:lang w:val="uk-UA"/>
              </w:rPr>
              <w:t xml:space="preserve">ТЛ) 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val="uk-UA"/>
              </w:rPr>
              <w:t xml:space="preserve">Художність. Поглиблення 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pacing w:val="-2"/>
                <w:sz w:val="28"/>
                <w:szCs w:val="28"/>
                <w:lang w:val="uk-UA"/>
              </w:rPr>
              <w:t>понять: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val="uk-UA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color w:val="002060"/>
                <w:spacing w:val="-2"/>
                <w:sz w:val="28"/>
                <w:szCs w:val="28"/>
                <w:lang w:val="uk-UA"/>
              </w:rPr>
              <w:t>повість,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val="uk-UA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color w:val="002060"/>
                <w:spacing w:val="-2"/>
                <w:sz w:val="28"/>
                <w:szCs w:val="28"/>
                <w:lang w:val="uk-UA"/>
              </w:rPr>
              <w:t>роман, фантастика.</w:t>
            </w:r>
          </w:p>
          <w:p w:rsidR="009F434B" w:rsidRDefault="007B381D">
            <w:pPr>
              <w:widowControl w:val="0"/>
              <w:autoSpaceDE w:val="0"/>
              <w:autoSpaceDN w:val="0"/>
              <w:ind w:left="107" w:right="91"/>
              <w:rPr>
                <w:rFonts w:ascii="Times New Roman" w:eastAsia="Times New Roman" w:hAnsi="Times New Roman" w:cs="Times New Roman"/>
                <w:b/>
                <w:i/>
                <w:color w:val="002060"/>
                <w:spacing w:val="-4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val="uk-UA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  <w:lang w:val="uk-UA"/>
              </w:rPr>
              <w:t xml:space="preserve">ЛК) 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val="uk-UA"/>
              </w:rPr>
              <w:t>Вплив цифрових технологій на сучасну культуру. Роль наукової фантастики в поступі цивілізації.</w:t>
            </w:r>
          </w:p>
          <w:p w:rsidR="009F434B" w:rsidRDefault="007B381D">
            <w:pPr>
              <w:widowControl w:val="0"/>
              <w:autoSpaceDE w:val="0"/>
              <w:autoSpaceDN w:val="0"/>
              <w:ind w:left="107" w:right="91"/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spacing w:val="-4"/>
                <w:sz w:val="28"/>
                <w:szCs w:val="28"/>
                <w:lang w:val="uk-UA"/>
              </w:rPr>
              <w:t>(УС)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pacing w:val="-4"/>
                <w:sz w:val="28"/>
                <w:szCs w:val="28"/>
                <w:lang w:val="uk-UA"/>
              </w:rPr>
              <w:t xml:space="preserve">Твориукраїнськихписьменників- 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val="uk-UA"/>
              </w:rPr>
              <w:t>фантастів для школярів.</w:t>
            </w:r>
          </w:p>
          <w:p w:rsidR="009F434B" w:rsidRDefault="007B381D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  <w:lang w:val="uk-UA"/>
              </w:rPr>
              <w:t xml:space="preserve">(МТ) 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val="uk-UA"/>
              </w:rPr>
              <w:t xml:space="preserve">Фільмографія: «Чорнильне серце» (режисер Й. Софтлі, Велика Британія, Німеччина, 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val="uk-UA"/>
              </w:rPr>
              <w:lastRenderedPageBreak/>
              <w:t>США, 2009) та ін.</w:t>
            </w:r>
          </w:p>
          <w:p w:rsidR="009F434B" w:rsidRDefault="009F434B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  <w:lang w:val="uk-UA"/>
              </w:rPr>
            </w:pPr>
          </w:p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2060"/>
                <w:sz w:val="24"/>
                <w:szCs w:val="24"/>
                <w:lang w:val="uk-UA"/>
              </w:rPr>
            </w:pPr>
          </w:p>
        </w:tc>
        <w:tc>
          <w:tcPr>
            <w:tcW w:w="5648" w:type="dxa"/>
            <w:shd w:val="clear" w:color="auto" w:fill="FFFF00"/>
          </w:tcPr>
          <w:p w:rsidR="009F434B" w:rsidRDefault="007B381D">
            <w:pPr>
              <w:widowControl w:val="0"/>
              <w:autoSpaceDE w:val="0"/>
              <w:autoSpaceDN w:val="0"/>
              <w:ind w:left="110" w:right="94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lang w:val="uk-UA"/>
              </w:rPr>
              <w:lastRenderedPageBreak/>
              <w:t>Очікувані результати:</w:t>
            </w:r>
          </w:p>
          <w:p w:rsidR="009F434B" w:rsidRDefault="007B381D">
            <w:pPr>
              <w:widowControl w:val="0"/>
              <w:autoSpaceDE w:val="0"/>
              <w:autoSpaceDN w:val="0"/>
              <w:ind w:left="110" w:right="94"/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sz w:val="20"/>
                <w:szCs w:val="20"/>
                <w:lang w:val="uk-UA"/>
              </w:rPr>
              <w:t xml:space="preserve">І. Взаємодія з іншими особами усно, сприймання і використання інформації в різних комунікативних ситуаціях: 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uk-UA"/>
              </w:rPr>
              <w:t>обговорює актуальність, жанрову належність почутого та/або прочитаного тексту(казка-притча,новела-притча),ідейно-тематичні</w:t>
            </w:r>
            <w:r w:rsidR="00057BA6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uk-UA"/>
              </w:rPr>
              <w:t>та</w:t>
            </w:r>
            <w:r w:rsidR="00057BA6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uk-UA"/>
              </w:rPr>
              <w:t>естетичні особливості твору, зв’язок художнього тексту із ситуацією спілкування, творчістю митця; виявляє важливі деталі почутого та/або прочитаного художнього тексту.</w:t>
            </w:r>
          </w:p>
          <w:p w:rsidR="009F434B" w:rsidRDefault="007B381D">
            <w:pPr>
              <w:widowControl w:val="0"/>
              <w:autoSpaceDE w:val="0"/>
              <w:autoSpaceDN w:val="0"/>
              <w:ind w:left="110" w:right="94"/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sz w:val="20"/>
                <w:szCs w:val="20"/>
                <w:lang w:val="uk-UA"/>
              </w:rPr>
              <w:t xml:space="preserve">ІІ. Аналіз, інтерпретація, критичне оцінювання інформації в текстах різних видів: 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uk-UA"/>
              </w:rPr>
              <w:t>визначає специфіку складників структури художніх</w:t>
            </w:r>
            <w:r w:rsidR="00C04E01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uk-UA"/>
              </w:rPr>
              <w:t>текстів,особливостіміжжанровихутворень(казка-притча, новела-притча); представляє текстову інформацію з одного або кількох джерел (художніх текстів / медіатекстів), комбінуючи різні способи і засоби візуалізації змісту.</w:t>
            </w:r>
          </w:p>
          <w:p w:rsidR="009F434B" w:rsidRDefault="007B381D">
            <w:pPr>
              <w:widowControl w:val="0"/>
              <w:tabs>
                <w:tab w:val="left" w:pos="683"/>
                <w:tab w:val="left" w:pos="2582"/>
                <w:tab w:val="left" w:pos="3508"/>
                <w:tab w:val="left" w:pos="4834"/>
                <w:tab w:val="left" w:pos="6122"/>
              </w:tabs>
              <w:autoSpaceDE w:val="0"/>
              <w:autoSpaceDN w:val="0"/>
              <w:spacing w:before="2" w:line="237" w:lineRule="auto"/>
              <w:ind w:left="110" w:right="100"/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spacing w:val="-4"/>
                <w:sz w:val="20"/>
                <w:szCs w:val="20"/>
                <w:lang w:val="uk-UA"/>
              </w:rPr>
              <w:t>ІІІ.</w:t>
            </w:r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sz w:val="20"/>
                <w:szCs w:val="20"/>
                <w:lang w:val="uk-UA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spacing w:val="-2"/>
                <w:sz w:val="20"/>
                <w:szCs w:val="20"/>
                <w:lang w:val="uk-UA"/>
              </w:rPr>
              <w:t>Висловлювання</w:t>
            </w:r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sz w:val="20"/>
                <w:szCs w:val="20"/>
                <w:lang w:val="uk-UA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spacing w:val="-2"/>
                <w:sz w:val="20"/>
                <w:szCs w:val="20"/>
                <w:lang w:val="uk-UA"/>
              </w:rPr>
              <w:t>думок,</w:t>
            </w:r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sz w:val="20"/>
                <w:szCs w:val="20"/>
                <w:lang w:val="uk-UA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spacing w:val="-2"/>
                <w:sz w:val="20"/>
                <w:szCs w:val="20"/>
                <w:lang w:val="uk-UA"/>
              </w:rPr>
              <w:t>почуттів,</w:t>
            </w:r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sz w:val="20"/>
                <w:szCs w:val="20"/>
                <w:lang w:val="uk-UA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spacing w:val="-2"/>
                <w:sz w:val="20"/>
                <w:szCs w:val="20"/>
                <w:lang w:val="uk-UA"/>
              </w:rPr>
              <w:t>ставлень,</w:t>
            </w:r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sz w:val="20"/>
                <w:szCs w:val="20"/>
                <w:lang w:val="uk-UA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spacing w:val="-2"/>
                <w:sz w:val="20"/>
                <w:szCs w:val="20"/>
                <w:lang w:val="uk-UA"/>
              </w:rPr>
              <w:t xml:space="preserve">письмова </w:t>
            </w:r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sz w:val="20"/>
                <w:szCs w:val="20"/>
                <w:lang w:val="uk-UA"/>
              </w:rPr>
              <w:t xml:space="preserve">взаємодія з іншими особами, зокрема в цифровому середовищі: 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uk-UA"/>
              </w:rPr>
              <w:t xml:space="preserve">обстоює 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uk-UA"/>
              </w:rPr>
              <w:lastRenderedPageBreak/>
              <w:t>власну позицію щодо порушеної проблеми, аналізуючи та</w:t>
            </w:r>
          </w:p>
          <w:p w:rsidR="009F434B" w:rsidRDefault="00C04E01">
            <w:pPr>
              <w:widowControl w:val="0"/>
              <w:autoSpaceDE w:val="0"/>
              <w:autoSpaceDN w:val="0"/>
              <w:spacing w:before="2" w:line="261" w:lineRule="exact"/>
              <w:ind w:left="110"/>
              <w:rPr>
                <w:rFonts w:ascii="Times New Roman" w:eastAsia="Times New Roman" w:hAnsi="Times New Roman" w:cs="Times New Roman"/>
                <w:i/>
                <w:color w:val="002060"/>
                <w:spacing w:val="-2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uk-UA"/>
              </w:rPr>
              <w:t>У</w:t>
            </w:r>
            <w:r w:rsidR="007B381D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uk-UA"/>
              </w:rPr>
              <w:t>загальнюючи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uk-UA"/>
              </w:rPr>
              <w:t xml:space="preserve"> </w:t>
            </w:r>
            <w:r w:rsidR="007B381D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uk-UA"/>
              </w:rPr>
              <w:t>різні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uk-UA"/>
              </w:rPr>
              <w:t xml:space="preserve"> </w:t>
            </w:r>
            <w:r w:rsidR="007B381D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uk-UA"/>
              </w:rPr>
              <w:t>погляди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uk-UA"/>
              </w:rPr>
              <w:t xml:space="preserve"> </w:t>
            </w:r>
            <w:r w:rsidR="007B381D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uk-UA"/>
              </w:rPr>
              <w:t>та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uk-UA"/>
              </w:rPr>
              <w:t xml:space="preserve"> </w:t>
            </w:r>
            <w:r w:rsidR="007B381D">
              <w:rPr>
                <w:rFonts w:ascii="Times New Roman" w:eastAsia="Times New Roman" w:hAnsi="Times New Roman" w:cs="Times New Roman"/>
                <w:i/>
                <w:color w:val="002060"/>
                <w:spacing w:val="-2"/>
                <w:sz w:val="20"/>
                <w:szCs w:val="20"/>
                <w:lang w:val="uk-UA"/>
              </w:rPr>
              <w:t>ідеї.</w:t>
            </w:r>
          </w:p>
          <w:p w:rsidR="009F434B" w:rsidRDefault="007B381D">
            <w:pPr>
              <w:widowControl w:val="0"/>
              <w:autoSpaceDE w:val="0"/>
              <w:autoSpaceDN w:val="0"/>
              <w:spacing w:before="4" w:line="235" w:lineRule="auto"/>
              <w:ind w:left="110"/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sz w:val="20"/>
                <w:szCs w:val="20"/>
                <w:lang w:val="uk-UA"/>
              </w:rPr>
              <w:t>IV.</w:t>
            </w:r>
            <w:r w:rsidR="00C04E01">
              <w:rPr>
                <w:rFonts w:ascii="Times New Roman" w:eastAsia="Times New Roman" w:hAnsi="Times New Roman" w:cs="Times New Roman"/>
                <w:b/>
                <w:i/>
                <w:color w:val="002060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sz w:val="20"/>
                <w:szCs w:val="20"/>
                <w:lang w:val="uk-UA"/>
              </w:rPr>
              <w:t>Дослідження</w:t>
            </w:r>
            <w:r w:rsidR="00C04E01">
              <w:rPr>
                <w:rFonts w:ascii="Times New Roman" w:eastAsia="Times New Roman" w:hAnsi="Times New Roman" w:cs="Times New Roman"/>
                <w:b/>
                <w:i/>
                <w:color w:val="002060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sz w:val="20"/>
                <w:szCs w:val="20"/>
                <w:lang w:val="uk-UA"/>
              </w:rPr>
              <w:t>літературних</w:t>
            </w:r>
            <w:r w:rsidR="00C04E01">
              <w:rPr>
                <w:rFonts w:ascii="Times New Roman" w:eastAsia="Times New Roman" w:hAnsi="Times New Roman" w:cs="Times New Roman"/>
                <w:b/>
                <w:i/>
                <w:color w:val="002060"/>
                <w:sz w:val="20"/>
                <w:szCs w:val="20"/>
                <w:lang w:val="uk-U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sz w:val="20"/>
                <w:szCs w:val="20"/>
                <w:lang w:val="uk-UA"/>
              </w:rPr>
              <w:t>і</w:t>
            </w:r>
            <w:r w:rsidR="00C04E01">
              <w:rPr>
                <w:rFonts w:ascii="Times New Roman" w:eastAsia="Times New Roman" w:hAnsi="Times New Roman" w:cs="Times New Roman"/>
                <w:b/>
                <w:i/>
                <w:color w:val="002060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sz w:val="20"/>
                <w:szCs w:val="20"/>
                <w:lang w:val="uk-UA"/>
              </w:rPr>
              <w:t>мовних</w:t>
            </w:r>
            <w:r w:rsidR="00C04E01">
              <w:rPr>
                <w:rFonts w:ascii="Times New Roman" w:eastAsia="Times New Roman" w:hAnsi="Times New Roman" w:cs="Times New Roman"/>
                <w:b/>
                <w:i/>
                <w:color w:val="002060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sz w:val="20"/>
                <w:szCs w:val="20"/>
                <w:lang w:val="uk-UA"/>
              </w:rPr>
              <w:t>явищ,читацької</w:t>
            </w:r>
            <w:r w:rsidR="00C04E01">
              <w:rPr>
                <w:rFonts w:ascii="Times New Roman" w:eastAsia="Times New Roman" w:hAnsi="Times New Roman" w:cs="Times New Roman"/>
                <w:b/>
                <w:i/>
                <w:color w:val="002060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sz w:val="20"/>
                <w:szCs w:val="20"/>
                <w:lang w:val="uk-UA"/>
              </w:rPr>
              <w:t>діяльності та індивідуального мовлення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uk-UA"/>
              </w:rPr>
              <w:t>:</w:t>
            </w:r>
          </w:p>
          <w:p w:rsidR="009F434B" w:rsidRDefault="00C04E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uk-UA"/>
              </w:rPr>
              <w:t>А</w:t>
            </w:r>
            <w:r w:rsidR="007B381D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uk-UA"/>
              </w:rPr>
              <w:t>налізує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uk-UA"/>
              </w:rPr>
              <w:t xml:space="preserve"> </w:t>
            </w:r>
            <w:r w:rsidR="007B381D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uk-UA"/>
              </w:rPr>
              <w:t>основні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uk-UA"/>
              </w:rPr>
              <w:t xml:space="preserve"> </w:t>
            </w:r>
            <w:r w:rsidR="007B381D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uk-UA"/>
              </w:rPr>
              <w:t>риси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uk-UA"/>
              </w:rPr>
              <w:t xml:space="preserve"> </w:t>
            </w:r>
            <w:r w:rsidR="007B381D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uk-UA"/>
              </w:rPr>
              <w:t>авторського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uk-UA"/>
              </w:rPr>
              <w:t xml:space="preserve"> </w:t>
            </w:r>
            <w:r w:rsidR="007B381D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uk-UA"/>
              </w:rPr>
              <w:t>стилю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uk-UA"/>
              </w:rPr>
              <w:t xml:space="preserve"> </w:t>
            </w:r>
            <w:r w:rsidR="007B381D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uk-UA"/>
              </w:rPr>
              <w:t>художнього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uk-UA"/>
              </w:rPr>
              <w:t xml:space="preserve"> </w:t>
            </w:r>
            <w:r w:rsidR="007B381D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uk-UA"/>
              </w:rPr>
              <w:t>тексту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uk-UA"/>
              </w:rPr>
              <w:t xml:space="preserve"> </w:t>
            </w:r>
            <w:r w:rsidR="007B381D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uk-UA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uk-UA"/>
              </w:rPr>
              <w:t xml:space="preserve"> </w:t>
            </w:r>
            <w:r w:rsidR="007B381D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uk-UA"/>
              </w:rPr>
              <w:t>вдосконалення власного стилю мовлення</w:t>
            </w:r>
          </w:p>
        </w:tc>
        <w:tc>
          <w:tcPr>
            <w:tcW w:w="945" w:type="dxa"/>
            <w:gridSpan w:val="2"/>
            <w:shd w:val="clear" w:color="auto" w:fill="FFFF00"/>
          </w:tcPr>
          <w:p w:rsidR="009F434B" w:rsidRDefault="009F434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uk-UA"/>
              </w:rPr>
            </w:pPr>
          </w:p>
        </w:tc>
        <w:tc>
          <w:tcPr>
            <w:tcW w:w="1275" w:type="dxa"/>
            <w:gridSpan w:val="2"/>
            <w:shd w:val="clear" w:color="auto" w:fill="FFFF00"/>
          </w:tcPr>
          <w:p w:rsidR="009F434B" w:rsidRDefault="009F434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uk-UA"/>
              </w:rPr>
            </w:pPr>
          </w:p>
        </w:tc>
        <w:tc>
          <w:tcPr>
            <w:tcW w:w="1905" w:type="dxa"/>
            <w:gridSpan w:val="2"/>
            <w:shd w:val="clear" w:color="auto" w:fill="FFFF00"/>
          </w:tcPr>
          <w:p w:rsidR="009F434B" w:rsidRDefault="009F434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uk-UA"/>
              </w:rPr>
            </w:pPr>
          </w:p>
        </w:tc>
      </w:tr>
      <w:tr w:rsidR="009F434B">
        <w:trPr>
          <w:gridAfter w:val="1"/>
          <w:wAfter w:w="15" w:type="dxa"/>
          <w:trHeight w:val="270"/>
        </w:trPr>
        <w:tc>
          <w:tcPr>
            <w:tcW w:w="613" w:type="dxa"/>
          </w:tcPr>
          <w:p w:rsidR="009F434B" w:rsidRDefault="007B38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43.</w:t>
            </w:r>
          </w:p>
        </w:tc>
        <w:tc>
          <w:tcPr>
            <w:tcW w:w="4282" w:type="dxa"/>
          </w:tcPr>
          <w:p w:rsidR="009F434B" w:rsidRDefault="007B381D">
            <w:pPr>
              <w:widowControl w:val="0"/>
              <w:autoSpaceDE w:val="0"/>
              <w:autoSpaceDN w:val="0"/>
              <w:spacing w:after="0" w:line="240" w:lineRule="auto"/>
              <w:ind w:left="107" w:right="95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uk-UA"/>
              </w:rPr>
              <w:t xml:space="preserve">Айзек Азімов (1920–1992). «Фах». 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uk-UA"/>
              </w:rPr>
              <w:t xml:space="preserve">Роздуми про майбутнє людини й людства. </w:t>
            </w:r>
          </w:p>
        </w:tc>
        <w:tc>
          <w:tcPr>
            <w:tcW w:w="5648" w:type="dxa"/>
            <w:vMerge w:val="restart"/>
          </w:tcPr>
          <w:p w:rsidR="009F434B" w:rsidRDefault="007B381D">
            <w:pPr>
              <w:jc w:val="both"/>
              <w:rPr>
                <w:rFonts w:ascii="Times New Roman" w:eastAsia="Calibri" w:hAnsi="Times New Roman" w:cs="Times New Roman"/>
                <w:b/>
                <w:i/>
                <w:color w:val="00206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2060"/>
                <w:sz w:val="28"/>
                <w:szCs w:val="28"/>
                <w:lang w:val="uk-UA"/>
              </w:rPr>
              <w:t>Ключові компетентності</w:t>
            </w:r>
          </w:p>
          <w:p w:rsidR="009F434B" w:rsidRDefault="007B381D">
            <w:pPr>
              <w:jc w:val="both"/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/>
              </w:rPr>
              <w:t>Учень/учениця:</w:t>
            </w:r>
          </w:p>
          <w:p w:rsidR="009F434B" w:rsidRDefault="007B381D">
            <w:pPr>
              <w:numPr>
                <w:ilvl w:val="0"/>
                <w:numId w:val="3"/>
              </w:numPr>
              <w:ind w:left="171" w:hanging="141"/>
              <w:contextualSpacing/>
              <w:jc w:val="both"/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 w:bidi="en-US"/>
              </w:rPr>
            </w:pPr>
            <w:r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 w:bidi="en-US"/>
              </w:rPr>
              <w:t xml:space="preserve">прогнозує загрози для розвитку інтелекту людини, пов’язані з науково-технічним прогресом </w:t>
            </w:r>
            <w:r>
              <w:rPr>
                <w:rFonts w:ascii="Times New Roman" w:eastAsia="Calibri" w:hAnsi="Times New Roman" w:cs="Times New Roman"/>
                <w:b/>
                <w:i/>
                <w:color w:val="002060"/>
                <w:sz w:val="28"/>
                <w:szCs w:val="28"/>
                <w:lang w:val="uk-UA" w:bidi="en-US"/>
              </w:rPr>
              <w:t>(НЛ-1)</w:t>
            </w:r>
            <w:r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 w:bidi="en-US"/>
              </w:rPr>
              <w:t>;</w:t>
            </w:r>
          </w:p>
          <w:p w:rsidR="009F434B" w:rsidRDefault="007B381D">
            <w:pPr>
              <w:numPr>
                <w:ilvl w:val="0"/>
                <w:numId w:val="3"/>
              </w:numPr>
              <w:ind w:left="171" w:hanging="141"/>
              <w:contextualSpacing/>
              <w:jc w:val="both"/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 w:bidi="en-US"/>
              </w:rPr>
            </w:pPr>
            <w:r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 w:bidi="en-US"/>
              </w:rPr>
              <w:t xml:space="preserve">розуміє важливість самостійного мислення, цінує свободу </w:t>
            </w:r>
            <w:r>
              <w:rPr>
                <w:rFonts w:ascii="Times New Roman" w:eastAsia="Calibri" w:hAnsi="Times New Roman" w:cs="Times New Roman"/>
                <w:b/>
                <w:i/>
                <w:color w:val="002060"/>
                <w:sz w:val="28"/>
                <w:szCs w:val="28"/>
                <w:lang w:val="uk-UA" w:bidi="en-US"/>
              </w:rPr>
              <w:t>(НЛ-2)</w:t>
            </w:r>
            <w:r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 w:bidi="en-US"/>
              </w:rPr>
              <w:t>;</w:t>
            </w:r>
          </w:p>
          <w:p w:rsidR="009F434B" w:rsidRDefault="007B381D">
            <w:pPr>
              <w:numPr>
                <w:ilvl w:val="0"/>
                <w:numId w:val="3"/>
              </w:numPr>
              <w:ind w:left="171" w:hanging="141"/>
              <w:contextualSpacing/>
              <w:jc w:val="both"/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 w:bidi="en-US"/>
              </w:rPr>
            </w:pPr>
            <w:r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 w:bidi="en-US"/>
              </w:rPr>
              <w:t xml:space="preserve">аналізує ступінь ризику під час прийняття життєво важливого рішення, усвідомлює цінність життя </w:t>
            </w:r>
            <w:r>
              <w:rPr>
                <w:rFonts w:ascii="Times New Roman" w:eastAsia="Calibri" w:hAnsi="Times New Roman" w:cs="Times New Roman"/>
                <w:b/>
                <w:i/>
                <w:color w:val="002060"/>
                <w:sz w:val="28"/>
                <w:szCs w:val="28"/>
                <w:lang w:val="uk-UA" w:bidi="en-US"/>
              </w:rPr>
              <w:t>(НЛ-3)</w:t>
            </w:r>
            <w:r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 w:bidi="en-US"/>
              </w:rPr>
              <w:t>;</w:t>
            </w:r>
          </w:p>
          <w:p w:rsidR="009F434B" w:rsidRDefault="007B381D">
            <w:pPr>
              <w:numPr>
                <w:ilvl w:val="0"/>
                <w:numId w:val="3"/>
              </w:numPr>
              <w:ind w:left="171" w:hanging="141"/>
              <w:contextualSpacing/>
              <w:jc w:val="both"/>
              <w:rPr>
                <w:rFonts w:ascii="Times New Roman" w:eastAsia="MS Mincho" w:hAnsi="Times New Roman" w:cs="Times New Roman"/>
                <w:b/>
                <w:i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 w:bidi="en-US"/>
              </w:rPr>
              <w:t xml:space="preserve">виявлє здатність оперативно та адекватно реагувати на технологічні зміни у житті суспільства </w:t>
            </w:r>
            <w:r>
              <w:rPr>
                <w:rFonts w:ascii="Times New Roman" w:eastAsia="Calibri" w:hAnsi="Times New Roman" w:cs="Times New Roman"/>
                <w:b/>
                <w:i/>
                <w:color w:val="002060"/>
                <w:sz w:val="28"/>
                <w:szCs w:val="28"/>
                <w:lang w:val="uk-UA" w:bidi="en-US"/>
              </w:rPr>
              <w:t>(НЛ-4)</w:t>
            </w:r>
            <w:r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 w:bidi="en-US"/>
              </w:rPr>
              <w:t>.</w:t>
            </w:r>
          </w:p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2060"/>
                <w:sz w:val="28"/>
                <w:szCs w:val="28"/>
                <w:lang w:val="uk-UA"/>
              </w:rPr>
            </w:pPr>
          </w:p>
        </w:tc>
        <w:tc>
          <w:tcPr>
            <w:tcW w:w="945" w:type="dxa"/>
            <w:gridSpan w:val="2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2060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gridSpan w:val="2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2060"/>
                <w:sz w:val="28"/>
                <w:szCs w:val="28"/>
                <w:lang w:val="uk-UA"/>
              </w:rPr>
            </w:pPr>
          </w:p>
        </w:tc>
        <w:tc>
          <w:tcPr>
            <w:tcW w:w="1905" w:type="dxa"/>
            <w:gridSpan w:val="2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2060"/>
                <w:sz w:val="28"/>
                <w:szCs w:val="28"/>
                <w:lang w:val="uk-UA"/>
              </w:rPr>
            </w:pPr>
          </w:p>
        </w:tc>
      </w:tr>
      <w:tr w:rsidR="009F434B" w:rsidRPr="00D607E7">
        <w:trPr>
          <w:gridAfter w:val="1"/>
          <w:wAfter w:w="15" w:type="dxa"/>
          <w:trHeight w:val="375"/>
        </w:trPr>
        <w:tc>
          <w:tcPr>
            <w:tcW w:w="613" w:type="dxa"/>
          </w:tcPr>
          <w:p w:rsidR="009F434B" w:rsidRDefault="007B38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44.</w:t>
            </w:r>
          </w:p>
        </w:tc>
        <w:tc>
          <w:tcPr>
            <w:tcW w:w="4282" w:type="dxa"/>
          </w:tcPr>
          <w:p w:rsidR="009F434B" w:rsidRDefault="007B381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bookmarkStart w:id="2" w:name="OLE_LINK31"/>
            <w:bookmarkStart w:id="3" w:name="OLE_LINK32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uk-UA"/>
              </w:rPr>
              <w:t>Образ Джорджа Плейтена. Проблема духовної реалізації людини.</w:t>
            </w:r>
            <w:r w:rsidR="00C04E0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2060"/>
                <w:sz w:val="28"/>
                <w:szCs w:val="28"/>
                <w:lang w:val="uk-UA"/>
              </w:rPr>
              <w:t xml:space="preserve">Утвердження сили людського  інтелекту, самостійності мислення, творчої уяви, моральних цінностей в повісті </w:t>
            </w:r>
            <w:r>
              <w:rPr>
                <w:rFonts w:ascii="Times New Roman" w:eastAsia="Calibri" w:hAnsi="Times New Roman" w:cs="Times New Roman"/>
                <w:b/>
                <w:i/>
                <w:color w:val="002060"/>
                <w:sz w:val="28"/>
                <w:szCs w:val="28"/>
                <w:lang w:val="uk-UA"/>
              </w:rPr>
              <w:t>«Фах</w:t>
            </w: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  <w:t>»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.</w:t>
            </w:r>
            <w:bookmarkEnd w:id="2"/>
            <w:bookmarkEnd w:id="3"/>
          </w:p>
        </w:tc>
        <w:tc>
          <w:tcPr>
            <w:tcW w:w="5648" w:type="dxa"/>
            <w:vMerge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2060"/>
                <w:sz w:val="28"/>
                <w:szCs w:val="28"/>
                <w:lang w:val="uk-UA"/>
              </w:rPr>
            </w:pPr>
          </w:p>
        </w:tc>
        <w:tc>
          <w:tcPr>
            <w:tcW w:w="945" w:type="dxa"/>
            <w:gridSpan w:val="2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2060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gridSpan w:val="2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2060"/>
                <w:sz w:val="28"/>
                <w:szCs w:val="28"/>
                <w:lang w:val="uk-UA"/>
              </w:rPr>
            </w:pPr>
          </w:p>
        </w:tc>
        <w:tc>
          <w:tcPr>
            <w:tcW w:w="1905" w:type="dxa"/>
            <w:gridSpan w:val="2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2060"/>
                <w:sz w:val="28"/>
                <w:szCs w:val="28"/>
                <w:lang w:val="uk-UA"/>
              </w:rPr>
            </w:pPr>
          </w:p>
        </w:tc>
      </w:tr>
      <w:tr w:rsidR="009F434B">
        <w:trPr>
          <w:gridAfter w:val="1"/>
          <w:wAfter w:w="15" w:type="dxa"/>
          <w:trHeight w:val="315"/>
        </w:trPr>
        <w:tc>
          <w:tcPr>
            <w:tcW w:w="613" w:type="dxa"/>
          </w:tcPr>
          <w:p w:rsidR="009F434B" w:rsidRDefault="007B38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45.</w:t>
            </w:r>
          </w:p>
        </w:tc>
        <w:tc>
          <w:tcPr>
            <w:tcW w:w="4282" w:type="dxa"/>
          </w:tcPr>
          <w:p w:rsidR="009F434B" w:rsidRDefault="007B381D">
            <w:pPr>
              <w:widowControl w:val="0"/>
              <w:autoSpaceDE w:val="0"/>
              <w:autoSpaceDN w:val="0"/>
              <w:spacing w:after="0" w:line="240" w:lineRule="auto"/>
              <w:ind w:left="107" w:right="95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bookmarkStart w:id="4" w:name="OLE_LINK33"/>
            <w:bookmarkStart w:id="5" w:name="OLE_LINK34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uk-UA"/>
              </w:rPr>
              <w:t>Розуміння сутності культури й освіти, призначення людини в сучасному світі.</w:t>
            </w:r>
            <w:bookmarkEnd w:id="4"/>
            <w:bookmarkEnd w:id="5"/>
          </w:p>
        </w:tc>
        <w:tc>
          <w:tcPr>
            <w:tcW w:w="5648" w:type="dxa"/>
            <w:vMerge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2060"/>
                <w:sz w:val="28"/>
                <w:szCs w:val="28"/>
                <w:lang w:val="uk-UA"/>
              </w:rPr>
            </w:pPr>
          </w:p>
        </w:tc>
        <w:tc>
          <w:tcPr>
            <w:tcW w:w="945" w:type="dxa"/>
            <w:gridSpan w:val="2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2060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gridSpan w:val="2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2060"/>
                <w:sz w:val="28"/>
                <w:szCs w:val="28"/>
                <w:lang w:val="uk-UA"/>
              </w:rPr>
            </w:pPr>
          </w:p>
        </w:tc>
        <w:tc>
          <w:tcPr>
            <w:tcW w:w="1905" w:type="dxa"/>
            <w:gridSpan w:val="2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2060"/>
                <w:sz w:val="28"/>
                <w:szCs w:val="28"/>
                <w:lang w:val="uk-UA"/>
              </w:rPr>
            </w:pPr>
          </w:p>
        </w:tc>
      </w:tr>
      <w:tr w:rsidR="009F434B">
        <w:trPr>
          <w:gridAfter w:val="1"/>
          <w:wAfter w:w="15" w:type="dxa"/>
          <w:trHeight w:val="300"/>
        </w:trPr>
        <w:tc>
          <w:tcPr>
            <w:tcW w:w="613" w:type="dxa"/>
          </w:tcPr>
          <w:p w:rsidR="009F434B" w:rsidRDefault="007B38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46.</w:t>
            </w:r>
          </w:p>
        </w:tc>
        <w:tc>
          <w:tcPr>
            <w:tcW w:w="4282" w:type="dxa"/>
          </w:tcPr>
          <w:p w:rsidR="009F434B" w:rsidRDefault="007B381D">
            <w:pPr>
              <w:widowControl w:val="0"/>
              <w:autoSpaceDE w:val="0"/>
              <w:autoSpaceDN w:val="0"/>
              <w:spacing w:after="0" w:line="274" w:lineRule="exact"/>
              <w:ind w:left="107"/>
              <w:rPr>
                <w:rFonts w:ascii="Times New Roman" w:eastAsia="Times New Roman" w:hAnsi="Times New Roman" w:cs="Times New Roman"/>
                <w:b/>
                <w:color w:val="002060"/>
                <w:spacing w:val="52"/>
                <w:w w:val="15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uk-UA"/>
              </w:rPr>
              <w:t>Корнелія</w:t>
            </w:r>
            <w:r w:rsidR="00C04E01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uk-UA"/>
              </w:rPr>
              <w:t>Функе</w:t>
            </w:r>
            <w:r w:rsidR="00C04E01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uk-UA"/>
              </w:rPr>
              <w:t>(нар.</w:t>
            </w:r>
            <w:r>
              <w:rPr>
                <w:rFonts w:ascii="Times New Roman" w:eastAsia="Times New Roman" w:hAnsi="Times New Roman" w:cs="Times New Roman"/>
                <w:b/>
                <w:color w:val="002060"/>
                <w:spacing w:val="-2"/>
                <w:sz w:val="28"/>
                <w:szCs w:val="28"/>
                <w:lang w:val="uk-UA"/>
              </w:rPr>
              <w:t>1958)</w:t>
            </w:r>
            <w:r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uk-UA"/>
              </w:rPr>
              <w:t xml:space="preserve"> «Чорнильне</w:t>
            </w:r>
            <w:r w:rsidR="00C04E01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uk-UA"/>
              </w:rPr>
              <w:t>серце».</w:t>
            </w:r>
          </w:p>
          <w:p w:rsidR="009F434B" w:rsidRDefault="007B381D">
            <w:pPr>
              <w:widowControl w:val="0"/>
              <w:autoSpaceDE w:val="0"/>
              <w:autoSpaceDN w:val="0"/>
              <w:spacing w:after="0" w:line="274" w:lineRule="exact"/>
              <w:ind w:left="107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pacing w:val="-4"/>
                <w:sz w:val="28"/>
                <w:szCs w:val="28"/>
                <w:lang w:val="uk-UA"/>
              </w:rPr>
              <w:t>Тема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uk-UA"/>
              </w:rPr>
              <w:t xml:space="preserve"> «оживлення» книжки в романі. </w:t>
            </w:r>
          </w:p>
        </w:tc>
        <w:tc>
          <w:tcPr>
            <w:tcW w:w="5648" w:type="dxa"/>
            <w:vMerge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2060"/>
                <w:sz w:val="28"/>
                <w:szCs w:val="28"/>
                <w:lang w:val="uk-UA"/>
              </w:rPr>
            </w:pPr>
          </w:p>
        </w:tc>
        <w:tc>
          <w:tcPr>
            <w:tcW w:w="945" w:type="dxa"/>
            <w:gridSpan w:val="2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2060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gridSpan w:val="2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2060"/>
                <w:sz w:val="28"/>
                <w:szCs w:val="28"/>
                <w:lang w:val="uk-UA"/>
              </w:rPr>
            </w:pPr>
          </w:p>
        </w:tc>
        <w:tc>
          <w:tcPr>
            <w:tcW w:w="1905" w:type="dxa"/>
            <w:gridSpan w:val="2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2060"/>
                <w:sz w:val="28"/>
                <w:szCs w:val="28"/>
                <w:lang w:val="uk-UA"/>
              </w:rPr>
            </w:pPr>
          </w:p>
        </w:tc>
      </w:tr>
      <w:tr w:rsidR="009F434B">
        <w:trPr>
          <w:gridAfter w:val="1"/>
          <w:wAfter w:w="15" w:type="dxa"/>
          <w:trHeight w:val="360"/>
        </w:trPr>
        <w:tc>
          <w:tcPr>
            <w:tcW w:w="613" w:type="dxa"/>
          </w:tcPr>
          <w:p w:rsidR="009F434B" w:rsidRDefault="007B38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47.</w:t>
            </w:r>
          </w:p>
        </w:tc>
        <w:tc>
          <w:tcPr>
            <w:tcW w:w="4282" w:type="dxa"/>
          </w:tcPr>
          <w:p w:rsidR="009F434B" w:rsidRDefault="007B38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pacing w:val="-2"/>
                <w:sz w:val="28"/>
                <w:szCs w:val="28"/>
                <w:lang w:val="uk-UA"/>
              </w:rPr>
              <w:t>Образ</w:t>
            </w:r>
            <w:r w:rsidR="00C04E01">
              <w:rPr>
                <w:rFonts w:ascii="Times New Roman" w:eastAsia="Times New Roman" w:hAnsi="Times New Roman" w:cs="Times New Roman"/>
                <w:color w:val="002060"/>
                <w:spacing w:val="-2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2060"/>
                <w:spacing w:val="-2"/>
                <w:sz w:val="28"/>
                <w:szCs w:val="28"/>
                <w:lang w:val="uk-UA"/>
              </w:rPr>
              <w:t xml:space="preserve">Меґі–дівчинки,котралюбить 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uk-UA"/>
              </w:rPr>
              <w:t xml:space="preserve">читати. Її пригоди й духовні випробування. </w:t>
            </w:r>
          </w:p>
        </w:tc>
        <w:tc>
          <w:tcPr>
            <w:tcW w:w="5648" w:type="dxa"/>
            <w:vMerge w:val="restart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2060"/>
                <w:sz w:val="28"/>
                <w:szCs w:val="28"/>
                <w:lang w:val="uk-UA"/>
              </w:rPr>
            </w:pPr>
          </w:p>
        </w:tc>
        <w:tc>
          <w:tcPr>
            <w:tcW w:w="945" w:type="dxa"/>
            <w:gridSpan w:val="2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2060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gridSpan w:val="2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2060"/>
                <w:sz w:val="28"/>
                <w:szCs w:val="28"/>
                <w:lang w:val="uk-UA"/>
              </w:rPr>
            </w:pPr>
          </w:p>
        </w:tc>
        <w:tc>
          <w:tcPr>
            <w:tcW w:w="1905" w:type="dxa"/>
            <w:gridSpan w:val="2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2060"/>
                <w:sz w:val="28"/>
                <w:szCs w:val="28"/>
                <w:lang w:val="uk-UA"/>
              </w:rPr>
            </w:pPr>
          </w:p>
        </w:tc>
      </w:tr>
      <w:tr w:rsidR="009F434B">
        <w:trPr>
          <w:gridAfter w:val="1"/>
          <w:wAfter w:w="15" w:type="dxa"/>
          <w:trHeight w:val="285"/>
        </w:trPr>
        <w:tc>
          <w:tcPr>
            <w:tcW w:w="613" w:type="dxa"/>
          </w:tcPr>
          <w:p w:rsidR="009F434B" w:rsidRDefault="007B38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48.</w:t>
            </w:r>
          </w:p>
        </w:tc>
        <w:tc>
          <w:tcPr>
            <w:tcW w:w="4282" w:type="dxa"/>
          </w:tcPr>
          <w:p w:rsidR="009F434B" w:rsidRDefault="007B38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uk-UA"/>
              </w:rPr>
              <w:t>Поєднання уявного і реального світів. Зіткнення сил добра і зла у творі.</w:t>
            </w:r>
          </w:p>
        </w:tc>
        <w:tc>
          <w:tcPr>
            <w:tcW w:w="5648" w:type="dxa"/>
            <w:vMerge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2060"/>
                <w:sz w:val="28"/>
                <w:szCs w:val="28"/>
                <w:lang w:val="uk-UA"/>
              </w:rPr>
            </w:pPr>
          </w:p>
        </w:tc>
        <w:tc>
          <w:tcPr>
            <w:tcW w:w="945" w:type="dxa"/>
            <w:gridSpan w:val="2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2060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gridSpan w:val="2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2060"/>
                <w:sz w:val="28"/>
                <w:szCs w:val="28"/>
                <w:lang w:val="uk-UA"/>
              </w:rPr>
            </w:pPr>
          </w:p>
        </w:tc>
        <w:tc>
          <w:tcPr>
            <w:tcW w:w="1905" w:type="dxa"/>
            <w:gridSpan w:val="2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2060"/>
                <w:sz w:val="28"/>
                <w:szCs w:val="28"/>
                <w:lang w:val="uk-UA"/>
              </w:rPr>
            </w:pPr>
          </w:p>
        </w:tc>
      </w:tr>
      <w:tr w:rsidR="009F434B">
        <w:trPr>
          <w:gridAfter w:val="1"/>
          <w:wAfter w:w="15" w:type="dxa"/>
          <w:trHeight w:val="480"/>
        </w:trPr>
        <w:tc>
          <w:tcPr>
            <w:tcW w:w="613" w:type="dxa"/>
          </w:tcPr>
          <w:p w:rsidR="009F434B" w:rsidRDefault="007B38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49.</w:t>
            </w:r>
          </w:p>
        </w:tc>
        <w:tc>
          <w:tcPr>
            <w:tcW w:w="4282" w:type="dxa"/>
          </w:tcPr>
          <w:p w:rsidR="009F434B" w:rsidRDefault="007B38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color w:val="C00000"/>
                <w:sz w:val="28"/>
                <w:szCs w:val="28"/>
                <w:highlight w:val="yellow"/>
                <w:lang w:val="uk-UA"/>
              </w:rPr>
              <w:t>РМ№4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  <w:lang w:val="uk-UA"/>
              </w:rPr>
              <w:t>(У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highlight w:val="yellow"/>
                <w:lang w:val="uk-UA"/>
              </w:rPr>
              <w:t>)</w:t>
            </w:r>
            <w:r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/>
              </w:rPr>
              <w:t xml:space="preserve">Есе на тему « Роль читання в житті людини»( за </w:t>
            </w:r>
            <w:r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/>
              </w:rPr>
              <w:lastRenderedPageBreak/>
              <w:t>твором сучасного зарубіжного письменника)</w:t>
            </w:r>
          </w:p>
        </w:tc>
        <w:tc>
          <w:tcPr>
            <w:tcW w:w="5648" w:type="dxa"/>
            <w:vMerge w:val="restart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2060"/>
                <w:sz w:val="28"/>
                <w:szCs w:val="28"/>
                <w:lang w:val="uk-UA"/>
              </w:rPr>
            </w:pPr>
          </w:p>
        </w:tc>
        <w:tc>
          <w:tcPr>
            <w:tcW w:w="945" w:type="dxa"/>
            <w:gridSpan w:val="2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2060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gridSpan w:val="2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2060"/>
                <w:sz w:val="28"/>
                <w:szCs w:val="28"/>
                <w:lang w:val="uk-UA"/>
              </w:rPr>
            </w:pPr>
          </w:p>
        </w:tc>
        <w:tc>
          <w:tcPr>
            <w:tcW w:w="1905" w:type="dxa"/>
            <w:gridSpan w:val="2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2060"/>
                <w:sz w:val="28"/>
                <w:szCs w:val="28"/>
                <w:lang w:val="uk-UA"/>
              </w:rPr>
            </w:pPr>
          </w:p>
        </w:tc>
      </w:tr>
      <w:tr w:rsidR="009F434B">
        <w:trPr>
          <w:gridAfter w:val="1"/>
          <w:wAfter w:w="15" w:type="dxa"/>
          <w:trHeight w:val="1635"/>
        </w:trPr>
        <w:tc>
          <w:tcPr>
            <w:tcW w:w="613" w:type="dxa"/>
          </w:tcPr>
          <w:p w:rsidR="009F434B" w:rsidRDefault="007B38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50.</w:t>
            </w:r>
          </w:p>
          <w:p w:rsidR="009F434B" w:rsidRDefault="009F43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9F434B" w:rsidRDefault="009F43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9F434B" w:rsidRDefault="009F43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9F434B" w:rsidRDefault="009F43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82" w:type="dxa"/>
          </w:tcPr>
          <w:p w:rsidR="009F434B" w:rsidRDefault="007B38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color w:val="C00000"/>
                <w:sz w:val="28"/>
                <w:szCs w:val="28"/>
                <w:highlight w:val="yellow"/>
                <w:lang w:val="uk-UA"/>
              </w:rPr>
              <w:t>ПЧ№</w:t>
            </w:r>
            <w:r>
              <w:rPr>
                <w:rFonts w:ascii="Times New Roman" w:eastAsia="Calibri" w:hAnsi="Times New Roman" w:cs="Times New Roman"/>
                <w:b/>
                <w:color w:val="C00000"/>
                <w:sz w:val="28"/>
                <w:szCs w:val="28"/>
                <w:lang w:val="uk-UA"/>
              </w:rPr>
              <w:t>4</w:t>
            </w:r>
            <w:r>
              <w:rPr>
                <w:rFonts w:ascii="Times New Roman" w:eastAsia="Calibri" w:hAnsi="Times New Roman" w:cs="Times New Roman"/>
                <w:b/>
                <w:i/>
                <w:color w:val="002060"/>
                <w:sz w:val="28"/>
                <w:szCs w:val="28"/>
                <w:lang w:val="uk-UA"/>
              </w:rPr>
              <w:t xml:space="preserve"> Діана Вінн Джонс. «Мандрівний Замок Хаула». </w:t>
            </w:r>
            <w:r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/>
              </w:rPr>
              <w:t>Поєднання елементів казки та детективу у творі. Образ Софі, світ її мрій, бажань, жахів.</w:t>
            </w:r>
          </w:p>
        </w:tc>
        <w:tc>
          <w:tcPr>
            <w:tcW w:w="5648" w:type="dxa"/>
            <w:vMerge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/>
              </w:rPr>
            </w:pPr>
          </w:p>
        </w:tc>
        <w:tc>
          <w:tcPr>
            <w:tcW w:w="945" w:type="dxa"/>
            <w:gridSpan w:val="2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gridSpan w:val="2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/>
              </w:rPr>
            </w:pPr>
          </w:p>
        </w:tc>
        <w:tc>
          <w:tcPr>
            <w:tcW w:w="1905" w:type="dxa"/>
            <w:gridSpan w:val="2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/>
              </w:rPr>
            </w:pPr>
          </w:p>
        </w:tc>
      </w:tr>
      <w:tr w:rsidR="009F434B">
        <w:trPr>
          <w:gridAfter w:val="1"/>
          <w:wAfter w:w="15" w:type="dxa"/>
          <w:trHeight w:val="405"/>
        </w:trPr>
        <w:tc>
          <w:tcPr>
            <w:tcW w:w="613" w:type="dxa"/>
          </w:tcPr>
          <w:p w:rsidR="009F434B" w:rsidRDefault="007B38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51.</w:t>
            </w:r>
          </w:p>
        </w:tc>
        <w:tc>
          <w:tcPr>
            <w:tcW w:w="4282" w:type="dxa"/>
          </w:tcPr>
          <w:p w:rsidR="009F434B" w:rsidRDefault="007B38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C00000"/>
                <w:sz w:val="28"/>
                <w:szCs w:val="28"/>
                <w:highlight w:val="yellow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lang w:val="uk-UA"/>
              </w:rPr>
              <w:t>Діагностування №5</w:t>
            </w:r>
            <w:r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/>
              </w:rPr>
              <w:t>за розділами</w:t>
            </w:r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  <w:lang w:val="uk-UA"/>
              </w:rPr>
              <w:t xml:space="preserve">«ОСОБИСТАВІДПОВІДАЛЬНІСТЬ», </w:t>
            </w: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  <w:lang w:val="uk-UA"/>
              </w:rPr>
              <w:t>СУТНІСТЬЛЮДИНИ»</w:t>
            </w:r>
          </w:p>
        </w:tc>
        <w:tc>
          <w:tcPr>
            <w:tcW w:w="5648" w:type="dxa"/>
          </w:tcPr>
          <w:p w:rsidR="009F434B" w:rsidRDefault="007B381D">
            <w:pPr>
              <w:jc w:val="both"/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2060"/>
                <w:sz w:val="28"/>
                <w:szCs w:val="28"/>
                <w:lang w:val="uk-UA"/>
              </w:rPr>
              <w:t xml:space="preserve">КК. </w:t>
            </w:r>
            <w:r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/>
              </w:rPr>
              <w:t>Уміння вчитися, обізнаність та самовираження у сфері культури.</w:t>
            </w:r>
          </w:p>
          <w:p w:rsidR="009F434B" w:rsidRDefault="007B381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2060"/>
                <w:sz w:val="28"/>
                <w:szCs w:val="28"/>
                <w:lang w:val="uk-UA"/>
              </w:rPr>
              <w:t>НЛ-2.</w:t>
            </w:r>
            <w:r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/>
              </w:rPr>
              <w:t xml:space="preserve"> «Громадянська відповідальність».</w:t>
            </w:r>
          </w:p>
        </w:tc>
        <w:tc>
          <w:tcPr>
            <w:tcW w:w="945" w:type="dxa"/>
            <w:gridSpan w:val="2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2060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gridSpan w:val="2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2060"/>
                <w:sz w:val="28"/>
                <w:szCs w:val="28"/>
                <w:lang w:val="uk-UA"/>
              </w:rPr>
            </w:pPr>
          </w:p>
        </w:tc>
        <w:tc>
          <w:tcPr>
            <w:tcW w:w="1905" w:type="dxa"/>
            <w:gridSpan w:val="2"/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2060"/>
                <w:sz w:val="28"/>
                <w:szCs w:val="28"/>
                <w:lang w:val="uk-UA"/>
              </w:rPr>
            </w:pPr>
          </w:p>
        </w:tc>
      </w:tr>
      <w:tr w:rsidR="009F434B">
        <w:trPr>
          <w:gridAfter w:val="1"/>
          <w:wAfter w:w="15" w:type="dxa"/>
          <w:trHeight w:val="365"/>
        </w:trPr>
        <w:tc>
          <w:tcPr>
            <w:tcW w:w="14668" w:type="dxa"/>
            <w:gridSpan w:val="9"/>
            <w:shd w:val="clear" w:color="auto" w:fill="FBE4D5" w:themeFill="accent2" w:themeFillTint="33"/>
          </w:tcPr>
          <w:p w:rsidR="009F434B" w:rsidRDefault="007B381D">
            <w:pPr>
              <w:widowControl w:val="0"/>
              <w:autoSpaceDE w:val="0"/>
              <w:autoSpaceDN w:val="0"/>
              <w:spacing w:line="256" w:lineRule="exact"/>
              <w:ind w:left="15" w:right="2"/>
              <w:jc w:val="center"/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uk-UA"/>
              </w:rPr>
              <w:t>ПІДСУМКИ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uk-UA"/>
              </w:rPr>
              <w:t xml:space="preserve">– 2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pacing w:val="-5"/>
                <w:sz w:val="28"/>
                <w:szCs w:val="28"/>
                <w:lang w:val="uk-UA"/>
              </w:rPr>
              <w:t>год</w:t>
            </w:r>
          </w:p>
        </w:tc>
      </w:tr>
      <w:tr w:rsidR="009F434B">
        <w:trPr>
          <w:gridAfter w:val="1"/>
          <w:wAfter w:w="15" w:type="dxa"/>
          <w:trHeight w:val="270"/>
        </w:trPr>
        <w:tc>
          <w:tcPr>
            <w:tcW w:w="613" w:type="dxa"/>
            <w:shd w:val="clear" w:color="auto" w:fill="DEEAF6" w:themeFill="accent1" w:themeFillTint="33"/>
          </w:tcPr>
          <w:p w:rsidR="009F434B" w:rsidRDefault="009F4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24"/>
                <w:lang w:val="uk-UA"/>
              </w:rPr>
            </w:pPr>
          </w:p>
        </w:tc>
        <w:tc>
          <w:tcPr>
            <w:tcW w:w="4282" w:type="dxa"/>
            <w:shd w:val="clear" w:color="auto" w:fill="DEEAF6" w:themeFill="accent1" w:themeFillTint="33"/>
          </w:tcPr>
          <w:p w:rsidR="009F434B" w:rsidRDefault="007B38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val="uk-UA"/>
              </w:rPr>
              <w:t>Актуальні теми і проблеми утворах класичної і сучасної літератури, прочитаних протягом навчального року. Образи улюблених героїв та героїнь художніх текстів / медіатекстів. Авторські ідеї, втілені в літературних персонажах. Літературні жанри та міжжанрові утворення. Сучасні ресурси творів зарубіжної літератури для молоді</w:t>
            </w:r>
          </w:p>
          <w:p w:rsidR="009F434B" w:rsidRDefault="009F4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24"/>
                <w:lang w:val="uk-UA"/>
              </w:rPr>
            </w:pPr>
          </w:p>
        </w:tc>
        <w:tc>
          <w:tcPr>
            <w:tcW w:w="5648" w:type="dxa"/>
            <w:shd w:val="clear" w:color="auto" w:fill="FFFF00"/>
          </w:tcPr>
          <w:p w:rsidR="009F434B" w:rsidRDefault="007B381D">
            <w:pPr>
              <w:widowControl w:val="0"/>
              <w:autoSpaceDE w:val="0"/>
              <w:autoSpaceDN w:val="0"/>
              <w:spacing w:after="0" w:line="240" w:lineRule="auto"/>
              <w:ind w:left="110" w:right="93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val="uk-UA"/>
              </w:rPr>
              <w:t xml:space="preserve">І. Взаємодія з іншими особами усно, </w:t>
            </w:r>
          </w:p>
          <w:p w:rsidR="009F434B" w:rsidRDefault="007B381D">
            <w:pPr>
              <w:widowControl w:val="0"/>
              <w:autoSpaceDE w:val="0"/>
              <w:autoSpaceDN w:val="0"/>
              <w:spacing w:after="0" w:line="240" w:lineRule="auto"/>
              <w:ind w:left="110" w:right="93"/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val="uk-UA"/>
              </w:rPr>
              <w:t xml:space="preserve">сприймання і використання інформації в різних комунікативних ситуаціях: 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val="uk-UA"/>
              </w:rPr>
              <w:t>використовує різні засоби художньої виразності у власному мовленні, обґрунтовуючи доцільність їх вибору; здійснює емоційну саморегуляцію, доречно використовує вербальні та невербальні засоби (зокрема під час виступу перед аудиторією).</w:t>
            </w:r>
          </w:p>
          <w:p w:rsidR="009F434B" w:rsidRDefault="007B381D">
            <w:pPr>
              <w:widowControl w:val="0"/>
              <w:autoSpaceDE w:val="0"/>
              <w:autoSpaceDN w:val="0"/>
              <w:spacing w:after="0" w:line="237" w:lineRule="auto"/>
              <w:ind w:left="110" w:right="96"/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val="uk-UA"/>
              </w:rPr>
              <w:t xml:space="preserve">ІІ. Аналіз,інтерпретація, критичне оцінюванняінформації втекстах різних видів: 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val="uk-UA"/>
              </w:rPr>
              <w:t>на основі прочитаного створює власний або колективний медіатекст; самостійно добирає та використовує деякі способи творчого експериментування з текстом (художнім текстом / медіатекстом).</w:t>
            </w:r>
          </w:p>
          <w:p w:rsidR="009F434B" w:rsidRDefault="007B381D">
            <w:pPr>
              <w:widowControl w:val="0"/>
              <w:autoSpaceDE w:val="0"/>
              <w:autoSpaceDN w:val="0"/>
              <w:spacing w:before="9" w:after="0" w:line="240" w:lineRule="auto"/>
              <w:ind w:left="110" w:right="96"/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val="uk-UA"/>
              </w:rPr>
              <w:t>ІІІ. Висловлювання думок, почуттів, ставлень, письмова взаємодія з іншими особами, зокрема в цифровому середовищі:</w:t>
            </w:r>
          </w:p>
          <w:p w:rsidR="009F434B" w:rsidRDefault="007B381D">
            <w:pPr>
              <w:widowControl w:val="0"/>
              <w:autoSpaceDE w:val="0"/>
              <w:autoSpaceDN w:val="0"/>
              <w:spacing w:after="0" w:line="240" w:lineRule="auto"/>
              <w:ind w:left="110" w:right="95"/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color w:val="002060"/>
                <w:spacing w:val="-2"/>
                <w:sz w:val="24"/>
                <w:szCs w:val="24"/>
                <w:lang w:val="uk-UA"/>
              </w:rPr>
              <w:t xml:space="preserve">толерантно коментує різні погляди на обговорюванупроблему, узагальнює 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val="uk-UA"/>
              </w:rPr>
              <w:t>їх,обстоюєвласнупозицію,дотримуєтьсянорметик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val="uk-UA"/>
              </w:rPr>
              <w:lastRenderedPageBreak/>
              <w:t>ету,засадакадемічної доброчесності під час спілкування (очно або онлайн).</w:t>
            </w:r>
          </w:p>
          <w:p w:rsidR="009F434B" w:rsidRDefault="007B381D">
            <w:pPr>
              <w:widowControl w:val="0"/>
              <w:autoSpaceDE w:val="0"/>
              <w:autoSpaceDN w:val="0"/>
              <w:spacing w:before="4" w:after="0" w:line="235" w:lineRule="auto"/>
              <w:ind w:left="110" w:right="97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val="uk-UA"/>
              </w:rPr>
              <w:t>IV. Дослідження літературних і мовних явищ, читацької діяльності та індивідуального мовлення</w:t>
            </w: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uk-UA"/>
              </w:rPr>
              <w:t>:</w:t>
            </w:r>
          </w:p>
          <w:p w:rsidR="009F434B" w:rsidRDefault="007B38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 w:bidi="en-US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uk-UA"/>
              </w:rPr>
              <w:t>імпровізує з художнім текстом / медіатекстом, застосовуючи елементи стилізації, пародії або ін.</w:t>
            </w:r>
          </w:p>
        </w:tc>
        <w:tc>
          <w:tcPr>
            <w:tcW w:w="945" w:type="dxa"/>
            <w:gridSpan w:val="2"/>
            <w:shd w:val="clear" w:color="auto" w:fill="FFFF00"/>
          </w:tcPr>
          <w:p w:rsidR="009F434B" w:rsidRDefault="009F434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 w:bidi="en-US"/>
              </w:rPr>
            </w:pPr>
          </w:p>
        </w:tc>
        <w:tc>
          <w:tcPr>
            <w:tcW w:w="1275" w:type="dxa"/>
            <w:gridSpan w:val="2"/>
            <w:shd w:val="clear" w:color="auto" w:fill="FFFF00"/>
          </w:tcPr>
          <w:p w:rsidR="009F434B" w:rsidRDefault="009F434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 w:bidi="en-US"/>
              </w:rPr>
            </w:pPr>
          </w:p>
        </w:tc>
        <w:tc>
          <w:tcPr>
            <w:tcW w:w="1905" w:type="dxa"/>
            <w:gridSpan w:val="2"/>
            <w:shd w:val="clear" w:color="auto" w:fill="FFFF00"/>
          </w:tcPr>
          <w:p w:rsidR="009F434B" w:rsidRDefault="009F434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 w:bidi="en-US"/>
              </w:rPr>
            </w:pPr>
          </w:p>
        </w:tc>
      </w:tr>
      <w:tr w:rsidR="009F434B">
        <w:trPr>
          <w:gridAfter w:val="1"/>
          <w:wAfter w:w="15" w:type="dxa"/>
          <w:trHeight w:val="315"/>
        </w:trPr>
        <w:tc>
          <w:tcPr>
            <w:tcW w:w="613" w:type="dxa"/>
            <w:tcBorders>
              <w:top w:val="nil"/>
            </w:tcBorders>
          </w:tcPr>
          <w:p w:rsidR="009F434B" w:rsidRDefault="007B38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  <w:lang w:val="uk-UA"/>
              </w:rPr>
              <w:lastRenderedPageBreak/>
              <w:t>52.</w:t>
            </w:r>
          </w:p>
        </w:tc>
        <w:tc>
          <w:tcPr>
            <w:tcW w:w="4282" w:type="dxa"/>
            <w:tcBorders>
              <w:top w:val="nil"/>
            </w:tcBorders>
          </w:tcPr>
          <w:p w:rsidR="009F434B" w:rsidRDefault="007B381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8"/>
                <w:szCs w:val="28"/>
                <w:lang w:val="uk-UA"/>
              </w:rPr>
              <w:t>Гра «Літературний брейн-ринг». Узагальнення і систематизація навчального матеріалу.</w:t>
            </w:r>
          </w:p>
        </w:tc>
        <w:tc>
          <w:tcPr>
            <w:tcW w:w="5648" w:type="dxa"/>
            <w:vMerge w:val="restart"/>
          </w:tcPr>
          <w:p w:rsidR="009F434B" w:rsidRDefault="009F434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45" w:type="dxa"/>
            <w:gridSpan w:val="2"/>
          </w:tcPr>
          <w:p w:rsidR="009F434B" w:rsidRDefault="009F434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gridSpan w:val="2"/>
          </w:tcPr>
          <w:p w:rsidR="009F434B" w:rsidRDefault="009F434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05" w:type="dxa"/>
            <w:gridSpan w:val="2"/>
          </w:tcPr>
          <w:p w:rsidR="009F434B" w:rsidRDefault="009F434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F434B">
        <w:trPr>
          <w:gridAfter w:val="1"/>
          <w:wAfter w:w="15" w:type="dxa"/>
          <w:trHeight w:val="315"/>
        </w:trPr>
        <w:tc>
          <w:tcPr>
            <w:tcW w:w="613" w:type="dxa"/>
            <w:tcBorders>
              <w:bottom w:val="single" w:sz="4" w:space="0" w:color="auto"/>
            </w:tcBorders>
          </w:tcPr>
          <w:p w:rsidR="009F434B" w:rsidRDefault="007B381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8"/>
                <w:szCs w:val="28"/>
                <w:lang w:val="uk-UA"/>
              </w:rPr>
              <w:t>53</w:t>
            </w:r>
            <w:r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/>
              </w:rPr>
              <w:t>.</w:t>
            </w:r>
          </w:p>
        </w:tc>
        <w:tc>
          <w:tcPr>
            <w:tcW w:w="4282" w:type="dxa"/>
            <w:tcBorders>
              <w:bottom w:val="single" w:sz="4" w:space="0" w:color="auto"/>
            </w:tcBorders>
          </w:tcPr>
          <w:p w:rsidR="009F434B" w:rsidRDefault="007B38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206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8"/>
                <w:szCs w:val="28"/>
                <w:lang w:val="uk-UA"/>
              </w:rPr>
              <w:t>Підведення підсумків. Література на літо</w:t>
            </w:r>
          </w:p>
        </w:tc>
        <w:tc>
          <w:tcPr>
            <w:tcW w:w="5648" w:type="dxa"/>
            <w:vMerge/>
            <w:tcBorders>
              <w:bottom w:val="single" w:sz="4" w:space="0" w:color="auto"/>
            </w:tcBorders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/>
              </w:rPr>
            </w:pPr>
          </w:p>
        </w:tc>
        <w:tc>
          <w:tcPr>
            <w:tcW w:w="945" w:type="dxa"/>
            <w:gridSpan w:val="2"/>
            <w:tcBorders>
              <w:bottom w:val="single" w:sz="4" w:space="0" w:color="auto"/>
            </w:tcBorders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/>
              </w:rPr>
            </w:pPr>
          </w:p>
        </w:tc>
        <w:tc>
          <w:tcPr>
            <w:tcW w:w="1905" w:type="dxa"/>
            <w:gridSpan w:val="2"/>
            <w:tcBorders>
              <w:bottom w:val="single" w:sz="4" w:space="0" w:color="auto"/>
            </w:tcBorders>
          </w:tcPr>
          <w:p w:rsidR="009F434B" w:rsidRDefault="009F43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2060"/>
                <w:sz w:val="28"/>
                <w:szCs w:val="28"/>
                <w:lang w:val="uk-UA"/>
              </w:rPr>
            </w:pPr>
          </w:p>
        </w:tc>
      </w:tr>
    </w:tbl>
    <w:p w:rsidR="009F434B" w:rsidRDefault="009F434B">
      <w:pPr>
        <w:rPr>
          <w:sz w:val="28"/>
          <w:szCs w:val="28"/>
        </w:rPr>
      </w:pPr>
    </w:p>
    <w:sectPr w:rsidR="009F434B" w:rsidSect="005E0F5D">
      <w:headerReference w:type="default" r:id="rId7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3CAE" w:rsidRDefault="00313CAE">
      <w:pPr>
        <w:spacing w:line="240" w:lineRule="auto"/>
      </w:pPr>
      <w:r>
        <w:separator/>
      </w:r>
    </w:p>
  </w:endnote>
  <w:endnote w:type="continuationSeparator" w:id="1">
    <w:p w:rsidR="00313CAE" w:rsidRDefault="00313CA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3CAE" w:rsidRDefault="00313CAE">
      <w:pPr>
        <w:spacing w:after="0"/>
      </w:pPr>
      <w:r>
        <w:separator/>
      </w:r>
    </w:p>
  </w:footnote>
  <w:footnote w:type="continuationSeparator" w:id="1">
    <w:p w:rsidR="00313CAE" w:rsidRDefault="00313CAE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50970"/>
      <w:docPartObj>
        <w:docPartGallery w:val="Page Numbers (Top of Page)"/>
        <w:docPartUnique/>
      </w:docPartObj>
    </w:sdtPr>
    <w:sdtContent>
      <w:p w:rsidR="009B1509" w:rsidRPr="005E0F5D" w:rsidRDefault="009B1509">
        <w:pPr>
          <w:pStyle w:val="ab"/>
          <w:jc w:val="right"/>
          <w:rPr>
            <w:lang w:val="uk-UA"/>
          </w:rPr>
        </w:pPr>
        <w:fldSimple w:instr=" PAGE   \* MERGEFORMAT ">
          <w:r w:rsidR="00C04E01">
            <w:rPr>
              <w:noProof/>
            </w:rPr>
            <w:t>15</w:t>
          </w:r>
        </w:fldSimple>
      </w:p>
    </w:sdtContent>
  </w:sdt>
  <w:p w:rsidR="009B1509" w:rsidRDefault="009B1509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B00CE"/>
    <w:multiLevelType w:val="multilevel"/>
    <w:tmpl w:val="074B00C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0574D4"/>
    <w:multiLevelType w:val="multilevel"/>
    <w:tmpl w:val="580574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E35685"/>
    <w:multiLevelType w:val="multilevel"/>
    <w:tmpl w:val="79E35685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drawingGridHorizontalSpacing w:val="110"/>
  <w:displayHorizont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0D4321"/>
    <w:rsid w:val="00057BA6"/>
    <w:rsid w:val="000747F8"/>
    <w:rsid w:val="000D4321"/>
    <w:rsid w:val="000E4866"/>
    <w:rsid w:val="00111995"/>
    <w:rsid w:val="001210AC"/>
    <w:rsid w:val="0020154F"/>
    <w:rsid w:val="002560E4"/>
    <w:rsid w:val="002F6693"/>
    <w:rsid w:val="00313CAE"/>
    <w:rsid w:val="00353549"/>
    <w:rsid w:val="003960CF"/>
    <w:rsid w:val="003E02B0"/>
    <w:rsid w:val="00402E75"/>
    <w:rsid w:val="00442735"/>
    <w:rsid w:val="00445D7A"/>
    <w:rsid w:val="00453687"/>
    <w:rsid w:val="004B2CB2"/>
    <w:rsid w:val="004E4527"/>
    <w:rsid w:val="00533F37"/>
    <w:rsid w:val="00563D35"/>
    <w:rsid w:val="00565FE5"/>
    <w:rsid w:val="005E0F5D"/>
    <w:rsid w:val="006266FB"/>
    <w:rsid w:val="006411F1"/>
    <w:rsid w:val="006C68A2"/>
    <w:rsid w:val="007857FD"/>
    <w:rsid w:val="007B381D"/>
    <w:rsid w:val="00897A45"/>
    <w:rsid w:val="009175FC"/>
    <w:rsid w:val="00921D19"/>
    <w:rsid w:val="009A0BB9"/>
    <w:rsid w:val="009B1509"/>
    <w:rsid w:val="009E6DDB"/>
    <w:rsid w:val="009F434B"/>
    <w:rsid w:val="00A07AD8"/>
    <w:rsid w:val="00AB55A6"/>
    <w:rsid w:val="00AC36BC"/>
    <w:rsid w:val="00AC6D69"/>
    <w:rsid w:val="00B0593C"/>
    <w:rsid w:val="00B9112F"/>
    <w:rsid w:val="00C04E01"/>
    <w:rsid w:val="00C60AE6"/>
    <w:rsid w:val="00D151A3"/>
    <w:rsid w:val="00D2090A"/>
    <w:rsid w:val="00D607E7"/>
    <w:rsid w:val="00EA22DE"/>
    <w:rsid w:val="00EF7AD2"/>
    <w:rsid w:val="00F11094"/>
    <w:rsid w:val="00F12C62"/>
    <w:rsid w:val="00FD401D"/>
    <w:rsid w:val="031A1B48"/>
    <w:rsid w:val="1D441681"/>
    <w:rsid w:val="1D7E7E84"/>
    <w:rsid w:val="388C6D0A"/>
    <w:rsid w:val="49811EDE"/>
    <w:rsid w:val="4D8A416E"/>
    <w:rsid w:val="7F7F33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34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434B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9F43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9F434B"/>
    <w:pPr>
      <w:widowControl w:val="0"/>
      <w:autoSpaceDE w:val="0"/>
      <w:autoSpaceDN w:val="0"/>
      <w:spacing w:after="0" w:line="240" w:lineRule="auto"/>
      <w:ind w:left="107"/>
      <w:jc w:val="both"/>
    </w:pPr>
    <w:rPr>
      <w:rFonts w:ascii="Times New Roman" w:eastAsia="Times New Roman" w:hAnsi="Times New Roman" w:cs="Times New Roman"/>
      <w:lang w:val="uk-UA"/>
    </w:rPr>
  </w:style>
  <w:style w:type="paragraph" w:styleId="a6">
    <w:name w:val="List Paragraph"/>
    <w:basedOn w:val="a"/>
    <w:uiPriority w:val="34"/>
    <w:qFormat/>
    <w:rsid w:val="009F434B"/>
    <w:pPr>
      <w:ind w:left="720"/>
      <w:contextualSpacing/>
    </w:pPr>
  </w:style>
  <w:style w:type="paragraph" w:styleId="a7">
    <w:name w:val="No Spacing"/>
    <w:link w:val="a8"/>
    <w:uiPriority w:val="1"/>
    <w:qFormat/>
    <w:rsid w:val="009F434B"/>
    <w:rPr>
      <w:rFonts w:eastAsiaTheme="minorEastAsia"/>
      <w:sz w:val="22"/>
      <w:szCs w:val="22"/>
    </w:rPr>
  </w:style>
  <w:style w:type="character" w:customStyle="1" w:styleId="a8">
    <w:name w:val="Без интервала Знак"/>
    <w:basedOn w:val="a0"/>
    <w:link w:val="a7"/>
    <w:uiPriority w:val="1"/>
    <w:qFormat/>
    <w:rsid w:val="009F434B"/>
    <w:rPr>
      <w:rFonts w:eastAsiaTheme="minorEastAsia"/>
      <w:lang w:eastAsia="ru-RU"/>
    </w:rPr>
  </w:style>
  <w:style w:type="table" w:customStyle="1" w:styleId="1">
    <w:name w:val="Сітка таблиці1"/>
    <w:basedOn w:val="a1"/>
    <w:uiPriority w:val="59"/>
    <w:qFormat/>
    <w:rsid w:val="009F43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9F434B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unhideWhenUsed/>
    <w:rsid w:val="00AC6D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AC6D69"/>
    <w:rPr>
      <w:b/>
      <w:bCs/>
    </w:rPr>
  </w:style>
  <w:style w:type="paragraph" w:styleId="ab">
    <w:name w:val="header"/>
    <w:basedOn w:val="a"/>
    <w:link w:val="ac"/>
    <w:uiPriority w:val="99"/>
    <w:unhideWhenUsed/>
    <w:rsid w:val="005E0F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E0F5D"/>
    <w:rPr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semiHidden/>
    <w:unhideWhenUsed/>
    <w:rsid w:val="005E0F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5E0F5D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19</Pages>
  <Words>3936</Words>
  <Characters>22441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Victoriya</dc:creator>
  <cp:lastModifiedBy>lenovo</cp:lastModifiedBy>
  <cp:revision>26</cp:revision>
  <cp:lastPrinted>2024-07-01T11:20:00Z</cp:lastPrinted>
  <dcterms:created xsi:type="dcterms:W3CDTF">2024-06-30T14:52:00Z</dcterms:created>
  <dcterms:modified xsi:type="dcterms:W3CDTF">2025-08-30T14:56:00Z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C8504CA9E3B34CA49B5A7DC255FF4B2B_12</vt:lpwstr>
  </property>
</Properties>
</file>