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1E0"/>
      </w:tblPr>
      <w:tblGrid>
        <w:gridCol w:w="614"/>
        <w:gridCol w:w="6528"/>
        <w:gridCol w:w="1330"/>
        <w:gridCol w:w="1099"/>
      </w:tblGrid>
      <w:tr w:rsidR="008F48A3" w:rsidRPr="00144F99" w:rsidTr="00877B28">
        <w:tc>
          <w:tcPr>
            <w:tcW w:w="95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4B4A" w:rsidRPr="00CD4B4A" w:rsidRDefault="00CD4B4A" w:rsidP="00CD4B4A">
            <w:pPr>
              <w:rPr>
                <w:b/>
                <w:sz w:val="28"/>
                <w:szCs w:val="28"/>
                <w:lang w:val="uk-UA"/>
              </w:rPr>
            </w:pPr>
          </w:p>
          <w:p w:rsidR="00CD4B4A" w:rsidRPr="00BE0430" w:rsidRDefault="00CD4B4A" w:rsidP="00CD4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8</w:t>
            </w:r>
            <w:r w:rsidRPr="00BE043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E0430">
              <w:rPr>
                <w:b/>
                <w:sz w:val="28"/>
                <w:szCs w:val="28"/>
              </w:rPr>
              <w:t>клас</w:t>
            </w:r>
            <w:proofErr w:type="spellEnd"/>
          </w:p>
          <w:p w:rsidR="00CD4B4A" w:rsidRPr="00BE0430" w:rsidRDefault="00CD4B4A" w:rsidP="00CD4B4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E0430">
              <w:rPr>
                <w:b/>
                <w:sz w:val="28"/>
                <w:szCs w:val="28"/>
              </w:rPr>
              <w:t>Зарубіжна</w:t>
            </w:r>
            <w:proofErr w:type="spellEnd"/>
            <w:r w:rsidRPr="00BE043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E0430">
              <w:rPr>
                <w:b/>
                <w:sz w:val="28"/>
                <w:szCs w:val="28"/>
              </w:rPr>
              <w:t>література</w:t>
            </w:r>
            <w:proofErr w:type="spellEnd"/>
          </w:p>
          <w:p w:rsidR="00CD4B4A" w:rsidRPr="00BE0430" w:rsidRDefault="00CD4B4A" w:rsidP="00CD4B4A">
            <w:pPr>
              <w:jc w:val="center"/>
              <w:rPr>
                <w:b/>
                <w:sz w:val="28"/>
                <w:szCs w:val="28"/>
              </w:rPr>
            </w:pPr>
            <w:r w:rsidRPr="00BE0430">
              <w:rPr>
                <w:b/>
                <w:sz w:val="28"/>
                <w:szCs w:val="28"/>
              </w:rPr>
              <w:t xml:space="preserve">2 год. на </w:t>
            </w:r>
            <w:proofErr w:type="spellStart"/>
            <w:r w:rsidRPr="00BE0430">
              <w:rPr>
                <w:b/>
                <w:sz w:val="28"/>
                <w:szCs w:val="28"/>
              </w:rPr>
              <w:t>тиждень</w:t>
            </w:r>
            <w:proofErr w:type="spellEnd"/>
            <w:r w:rsidRPr="00BE0430">
              <w:rPr>
                <w:b/>
                <w:sz w:val="28"/>
                <w:szCs w:val="28"/>
              </w:rPr>
              <w:t xml:space="preserve">, 70 год. на </w:t>
            </w:r>
            <w:proofErr w:type="spellStart"/>
            <w:proofErr w:type="gramStart"/>
            <w:r w:rsidRPr="00BE0430">
              <w:rPr>
                <w:b/>
                <w:sz w:val="28"/>
                <w:szCs w:val="28"/>
              </w:rPr>
              <w:t>р</w:t>
            </w:r>
            <w:proofErr w:type="gramEnd"/>
            <w:r w:rsidRPr="00BE0430">
              <w:rPr>
                <w:b/>
                <w:sz w:val="28"/>
                <w:szCs w:val="28"/>
              </w:rPr>
              <w:t>ік</w:t>
            </w:r>
            <w:proofErr w:type="spellEnd"/>
          </w:p>
          <w:p w:rsidR="00CD4B4A" w:rsidRPr="00BE0430" w:rsidRDefault="00CD4B4A" w:rsidP="00CD4B4A">
            <w:pPr>
              <w:jc w:val="center"/>
              <w:rPr>
                <w:b/>
                <w:sz w:val="28"/>
                <w:szCs w:val="28"/>
              </w:rPr>
            </w:pPr>
          </w:p>
          <w:p w:rsidR="00CD4B4A" w:rsidRPr="00BE0430" w:rsidRDefault="00CD4B4A" w:rsidP="00CD4B4A">
            <w:pPr>
              <w:jc w:val="center"/>
              <w:rPr>
                <w:b/>
                <w:sz w:val="28"/>
                <w:szCs w:val="28"/>
              </w:rPr>
            </w:pPr>
          </w:p>
          <w:p w:rsidR="00CD4B4A" w:rsidRPr="00BE0430" w:rsidRDefault="00CD4B4A" w:rsidP="00CD4B4A">
            <w:pPr>
              <w:jc w:val="center"/>
              <w:rPr>
                <w:b/>
                <w:sz w:val="28"/>
                <w:szCs w:val="28"/>
              </w:rPr>
            </w:pPr>
            <w:r w:rsidRPr="00BE0430">
              <w:rPr>
                <w:b/>
                <w:sz w:val="28"/>
                <w:szCs w:val="28"/>
              </w:rPr>
              <w:t>ІІ СЕМЕСТР</w:t>
            </w:r>
          </w:p>
          <w:p w:rsidR="00CD4B4A" w:rsidRPr="00756DED" w:rsidRDefault="00CD4B4A" w:rsidP="00777275">
            <w:pPr>
              <w:shd w:val="clear" w:color="auto" w:fill="FFFFFF"/>
              <w:spacing w:before="161" w:after="161"/>
              <w:outlineLvl w:val="0"/>
              <w:rPr>
                <w:b/>
                <w:bCs/>
                <w:color w:val="4D4D4D"/>
                <w:kern w:val="36"/>
                <w:sz w:val="28"/>
                <w:szCs w:val="28"/>
                <w:lang w:val="uk-UA"/>
              </w:rPr>
            </w:pPr>
          </w:p>
          <w:p w:rsidR="00777275" w:rsidRPr="00777275" w:rsidRDefault="00CD4B4A" w:rsidP="00777275">
            <w:pPr>
              <w:shd w:val="clear" w:color="auto" w:fill="FFFFFF"/>
              <w:spacing w:before="161" w:after="161"/>
              <w:ind w:firstLine="284"/>
              <w:outlineLvl w:val="0"/>
              <w:rPr>
                <w:b/>
                <w:bCs/>
                <w:color w:val="4D4D4D"/>
                <w:kern w:val="36"/>
                <w:sz w:val="28"/>
                <w:szCs w:val="28"/>
                <w:lang w:val="uk-UA"/>
              </w:rPr>
            </w:pPr>
            <w:r w:rsidRPr="00777275">
              <w:rPr>
                <w:b/>
                <w:color w:val="4D4D4D"/>
                <w:sz w:val="28"/>
                <w:szCs w:val="28"/>
                <w:lang w:val="uk-UA"/>
              </w:rPr>
              <w:t>Складено до підручника:</w:t>
            </w:r>
            <w:r w:rsidRPr="00777275">
              <w:rPr>
                <w:b/>
                <w:color w:val="4D4D4D"/>
                <w:sz w:val="28"/>
                <w:szCs w:val="28"/>
              </w:rPr>
              <w:t> </w:t>
            </w:r>
            <w:r w:rsidRPr="00777275">
              <w:rPr>
                <w:b/>
                <w:bCs/>
                <w:i/>
                <w:iCs/>
                <w:color w:val="4D4D4D"/>
                <w:sz w:val="28"/>
                <w:szCs w:val="28"/>
                <w:lang w:val="uk-UA"/>
              </w:rPr>
              <w:t>Євгенія Волощук, Олена Слободянюк.</w:t>
            </w:r>
            <w:r w:rsidRPr="00777275">
              <w:rPr>
                <w:b/>
                <w:color w:val="4D4D4D"/>
                <w:sz w:val="28"/>
                <w:szCs w:val="28"/>
              </w:rPr>
              <w:t> </w:t>
            </w:r>
            <w:r w:rsidRPr="00777275">
              <w:rPr>
                <w:b/>
                <w:i/>
                <w:iCs/>
                <w:color w:val="4D4D4D"/>
                <w:sz w:val="28"/>
                <w:szCs w:val="28"/>
                <w:lang w:val="uk-UA"/>
              </w:rPr>
              <w:t xml:space="preserve">Зарубіжна література : </w:t>
            </w:r>
            <w:proofErr w:type="spellStart"/>
            <w:r w:rsidRPr="00777275">
              <w:rPr>
                <w:b/>
                <w:i/>
                <w:iCs/>
                <w:color w:val="4D4D4D"/>
                <w:sz w:val="28"/>
                <w:szCs w:val="28"/>
                <w:lang w:val="uk-UA"/>
              </w:rPr>
              <w:t>підруч</w:t>
            </w:r>
            <w:proofErr w:type="spellEnd"/>
            <w:r w:rsidRPr="00777275">
              <w:rPr>
                <w:b/>
                <w:i/>
                <w:iCs/>
                <w:color w:val="4D4D4D"/>
                <w:sz w:val="28"/>
                <w:szCs w:val="28"/>
                <w:lang w:val="uk-UA"/>
              </w:rPr>
              <w:t xml:space="preserve">. для 8-го кл. </w:t>
            </w:r>
            <w:proofErr w:type="spellStart"/>
            <w:r w:rsidRPr="00777275">
              <w:rPr>
                <w:b/>
                <w:i/>
                <w:iCs/>
                <w:color w:val="4D4D4D"/>
                <w:sz w:val="28"/>
                <w:szCs w:val="28"/>
                <w:lang w:val="uk-UA"/>
              </w:rPr>
              <w:t>загальноосвіт</w:t>
            </w:r>
            <w:proofErr w:type="spellEnd"/>
            <w:r w:rsidRPr="00777275">
              <w:rPr>
                <w:b/>
                <w:i/>
                <w:iCs/>
                <w:color w:val="4D4D4D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777275">
              <w:rPr>
                <w:b/>
                <w:i/>
                <w:iCs/>
                <w:color w:val="4D4D4D"/>
                <w:sz w:val="28"/>
                <w:szCs w:val="28"/>
                <w:lang w:val="uk-UA"/>
              </w:rPr>
              <w:t>навч</w:t>
            </w:r>
            <w:proofErr w:type="spellEnd"/>
            <w:r w:rsidRPr="00777275">
              <w:rPr>
                <w:b/>
                <w:i/>
                <w:iCs/>
                <w:color w:val="4D4D4D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777275">
              <w:rPr>
                <w:b/>
                <w:i/>
                <w:iCs/>
                <w:color w:val="4D4D4D"/>
                <w:sz w:val="28"/>
                <w:szCs w:val="28"/>
                <w:lang w:val="uk-UA"/>
              </w:rPr>
              <w:t>закл</w:t>
            </w:r>
            <w:proofErr w:type="spellEnd"/>
            <w:r w:rsidRPr="00777275">
              <w:rPr>
                <w:b/>
                <w:i/>
                <w:iCs/>
                <w:color w:val="4D4D4D"/>
                <w:sz w:val="28"/>
                <w:szCs w:val="28"/>
                <w:lang w:val="uk-UA"/>
              </w:rPr>
              <w:t>.</w:t>
            </w:r>
            <w:r w:rsidRPr="00777275">
              <w:rPr>
                <w:b/>
                <w:color w:val="4D4D4D"/>
                <w:sz w:val="28"/>
                <w:szCs w:val="28"/>
              </w:rPr>
              <w:t> </w:t>
            </w:r>
            <w:r w:rsidRPr="00777275">
              <w:rPr>
                <w:b/>
                <w:color w:val="4D4D4D"/>
                <w:sz w:val="28"/>
                <w:szCs w:val="28"/>
                <w:lang w:val="uk-UA"/>
              </w:rPr>
              <w:t>/</w:t>
            </w:r>
            <w:r w:rsidRPr="00777275">
              <w:rPr>
                <w:b/>
                <w:color w:val="4D4D4D"/>
                <w:sz w:val="28"/>
                <w:szCs w:val="28"/>
              </w:rPr>
              <w:t> </w:t>
            </w:r>
            <w:r w:rsidRPr="00777275">
              <w:rPr>
                <w:b/>
                <w:i/>
                <w:iCs/>
                <w:color w:val="4D4D4D"/>
                <w:sz w:val="28"/>
                <w:szCs w:val="28"/>
                <w:lang w:val="uk-UA"/>
              </w:rPr>
              <w:t>Євгенія Волощук, Олена Слободянюк</w:t>
            </w:r>
            <w:r w:rsidRPr="00777275">
              <w:rPr>
                <w:b/>
                <w:bCs/>
                <w:i/>
                <w:iCs/>
                <w:color w:val="4D4D4D"/>
                <w:sz w:val="28"/>
                <w:szCs w:val="28"/>
                <w:lang w:val="uk-UA"/>
              </w:rPr>
              <w:t>.</w:t>
            </w:r>
            <w:r w:rsidRPr="00777275">
              <w:rPr>
                <w:b/>
                <w:color w:val="4D4D4D"/>
                <w:sz w:val="28"/>
                <w:szCs w:val="28"/>
              </w:rPr>
              <w:t> </w:t>
            </w:r>
            <w:r w:rsidRPr="00777275">
              <w:rPr>
                <w:b/>
                <w:color w:val="4D4D4D"/>
                <w:sz w:val="28"/>
                <w:szCs w:val="28"/>
                <w:lang w:val="uk-UA"/>
              </w:rPr>
              <w:t>–</w:t>
            </w:r>
            <w:r w:rsidRPr="00777275">
              <w:rPr>
                <w:b/>
                <w:color w:val="4D4D4D"/>
                <w:sz w:val="28"/>
                <w:szCs w:val="28"/>
              </w:rPr>
              <w:t> </w:t>
            </w:r>
            <w:r w:rsidRPr="00777275">
              <w:rPr>
                <w:b/>
                <w:i/>
                <w:iCs/>
                <w:color w:val="4D4D4D"/>
                <w:sz w:val="28"/>
                <w:szCs w:val="28"/>
                <w:lang w:val="uk-UA"/>
              </w:rPr>
              <w:t xml:space="preserve">Київ : </w:t>
            </w:r>
            <w:proofErr w:type="spellStart"/>
            <w:r w:rsidRPr="00777275">
              <w:rPr>
                <w:b/>
                <w:i/>
                <w:iCs/>
                <w:color w:val="4D4D4D"/>
                <w:sz w:val="28"/>
                <w:szCs w:val="28"/>
                <w:lang w:val="uk-UA"/>
              </w:rPr>
              <w:t>Генеза</w:t>
            </w:r>
            <w:proofErr w:type="spellEnd"/>
            <w:r w:rsidRPr="00777275">
              <w:rPr>
                <w:b/>
                <w:i/>
                <w:iCs/>
                <w:color w:val="4D4D4D"/>
                <w:sz w:val="28"/>
                <w:szCs w:val="28"/>
                <w:lang w:val="uk-UA"/>
              </w:rPr>
              <w:t>, 2016</w:t>
            </w:r>
            <w:r w:rsidRPr="00777275">
              <w:rPr>
                <w:b/>
                <w:color w:val="4D4D4D"/>
                <w:sz w:val="28"/>
                <w:szCs w:val="28"/>
              </w:rPr>
              <w:t> </w:t>
            </w:r>
            <w:r w:rsidRPr="00777275">
              <w:rPr>
                <w:b/>
                <w:color w:val="4D4D4D"/>
                <w:sz w:val="28"/>
                <w:szCs w:val="28"/>
                <w:lang w:val="uk-UA"/>
              </w:rPr>
              <w:t xml:space="preserve">згідно з навчальною програмою, затвердженою Міністерством освіти і науки України (Наказ </w:t>
            </w:r>
            <w:r w:rsidR="00777275" w:rsidRPr="00777275">
              <w:rPr>
                <w:b/>
                <w:bCs/>
                <w:color w:val="4D4D4D"/>
                <w:kern w:val="36"/>
                <w:sz w:val="28"/>
                <w:szCs w:val="28"/>
                <w:lang w:val="uk-UA"/>
              </w:rPr>
              <w:t>МОН України від 07.06.2017 №804 «Про оновлені навчальні програми для учнів 5-9 класів загальноосвітніх навчальних закладів».</w:t>
            </w:r>
          </w:p>
          <w:p w:rsidR="008F48A3" w:rsidRPr="00CD4B4A" w:rsidRDefault="008F48A3" w:rsidP="00CD4B4A">
            <w:pPr>
              <w:shd w:val="clear" w:color="auto" w:fill="FFFFFF"/>
              <w:spacing w:before="100" w:beforeAutospacing="1" w:after="100" w:afterAutospacing="1"/>
              <w:rPr>
                <w:color w:val="4D4D4D"/>
                <w:sz w:val="28"/>
                <w:szCs w:val="28"/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/>
            </w:tblPr>
            <w:tblGrid>
              <w:gridCol w:w="796"/>
              <w:gridCol w:w="340"/>
              <w:gridCol w:w="27"/>
              <w:gridCol w:w="13"/>
              <w:gridCol w:w="410"/>
              <w:gridCol w:w="7759"/>
            </w:tblGrid>
            <w:tr w:rsidR="00F673A6" w:rsidRPr="00701970" w:rsidTr="00701970">
              <w:trPr>
                <w:trHeight w:val="212"/>
              </w:trPr>
              <w:tc>
                <w:tcPr>
                  <w:tcW w:w="934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bookmarkStart w:id="0" w:name="_Toc483771311"/>
                <w:p w:rsidR="00F673A6" w:rsidRPr="00701970" w:rsidRDefault="005168EA" w:rsidP="008C009F">
                  <w:pPr>
                    <w:spacing w:after="0" w:line="212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fldChar w:fldCharType="begin"/>
                  </w:r>
                  <w:r w:rsidR="00F673A6"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instrText xml:space="preserve"> HYPERLINK "https://www.blogger.com/null" </w:instrText>
                  </w: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fldChar w:fldCharType="separate"/>
                  </w:r>
                  <w:r w:rsidR="00F673A6"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5. </w:t>
                  </w:r>
                  <w:proofErr w:type="spellStart"/>
                  <w:r w:rsidR="00F673A6"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Відродження</w:t>
                  </w:r>
                  <w:proofErr w:type="spellEnd"/>
                  <w:r w:rsidR="00F673A6"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 (</w:t>
                  </w:r>
                  <w:r w:rsidR="00F673A6" w:rsidRPr="00701970">
                    <w:rPr>
                      <w:rFonts w:ascii="Times New Roman" w:eastAsia="MS Mincho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  <w:t>12 годин</w:t>
                  </w:r>
                  <w:r w:rsidR="00F673A6"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)</w:t>
                  </w: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fldChar w:fldCharType="end"/>
                  </w:r>
                  <w:bookmarkEnd w:id="0"/>
                </w:p>
              </w:tc>
            </w:tr>
            <w:tr w:rsidR="00701970" w:rsidRPr="00701970" w:rsidTr="00701970">
              <w:trPr>
                <w:trHeight w:val="603"/>
              </w:trPr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33</w:t>
                  </w:r>
                </w:p>
              </w:tc>
              <w:tc>
                <w:tcPr>
                  <w:tcW w:w="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Епоха</w:t>
                  </w:r>
                  <w:proofErr w:type="spellEnd"/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ідродження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Ренесансу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) в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Європі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Гуманізм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Культ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античності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Характерні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риси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ренесансної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культури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літератури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</w:tr>
            <w:tr w:rsidR="00701970" w:rsidRPr="00701970" w:rsidTr="00701970">
              <w:trPr>
                <w:trHeight w:val="501"/>
              </w:trPr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34</w:t>
                  </w:r>
                </w:p>
              </w:tc>
              <w:tc>
                <w:tcPr>
                  <w:tcW w:w="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Франческо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 xml:space="preserve"> Петрарка (1304</w:t>
                  </w:r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–</w:t>
                  </w:r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1374)</w:t>
                  </w:r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Сонети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 xml:space="preserve"> № 61, 132.</w:t>
                  </w:r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Історія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кохання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в сонетах Ф. Петрарки. Образ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ліричного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героя та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героїні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. (</w:t>
                  </w:r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Сонет </w:t>
                  </w:r>
                  <w:proofErr w:type="spellStart"/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напам’ять</w:t>
                  </w:r>
                  <w:proofErr w:type="spellEnd"/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за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власним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вибором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).</w:t>
                  </w:r>
                </w:p>
              </w:tc>
            </w:tr>
            <w:tr w:rsidR="00701970" w:rsidRPr="00701970" w:rsidTr="00701970">
              <w:trPr>
                <w:trHeight w:val="505"/>
              </w:trPr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35</w:t>
                  </w:r>
                </w:p>
              </w:tc>
              <w:tc>
                <w:tcPr>
                  <w:tcW w:w="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Утілення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гуманістичних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ідеалів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у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поезії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митця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Структура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сонетів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Ф. Петрарки. </w:t>
                  </w:r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(ТЛ)</w:t>
                  </w:r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Поглиблення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поняття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про сонет. Катрен, терцет, ямб.  </w:t>
                  </w:r>
                </w:p>
              </w:tc>
            </w:tr>
            <w:tr w:rsidR="00701970" w:rsidRPr="00701970" w:rsidTr="00701970">
              <w:trPr>
                <w:trHeight w:val="1110"/>
              </w:trPr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36</w:t>
                  </w:r>
                </w:p>
              </w:tc>
              <w:tc>
                <w:tcPr>
                  <w:tcW w:w="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Вільям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Шекспі</w:t>
                  </w:r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 xml:space="preserve"> (1564</w:t>
                  </w:r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–</w:t>
                  </w:r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1616)</w:t>
                  </w:r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Виняткова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роль В. 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Шекспіра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в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розвитку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англ</w:t>
                  </w:r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ійської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національної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літератури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світового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мистецтва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Сонети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 xml:space="preserve"> № 66, 116, 130.</w:t>
                  </w:r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 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Основні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теми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сонетів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В. 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Шекспіра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кохання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до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Смаглявої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леді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, дружба. (</w:t>
                  </w:r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Сонет </w:t>
                  </w:r>
                  <w:proofErr w:type="spellStart"/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напам’ять</w:t>
                  </w:r>
                  <w:proofErr w:type="spellEnd"/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за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власним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вибором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).</w:t>
                  </w:r>
                </w:p>
              </w:tc>
            </w:tr>
            <w:tr w:rsidR="00701970" w:rsidRPr="00701970" w:rsidTr="00701970">
              <w:trPr>
                <w:trHeight w:val="420"/>
              </w:trPr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37</w:t>
                  </w:r>
                </w:p>
              </w:tc>
              <w:tc>
                <w:tcPr>
                  <w:tcW w:w="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Відображення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внутрішнього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св</w:t>
                  </w:r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іту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ренесансної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людини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(описи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природи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змалювання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сили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почуттів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та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ін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.).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Художні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особливості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сонетів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В. 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Шекспіра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</w:tr>
            <w:tr w:rsidR="00701970" w:rsidRPr="00701970" w:rsidTr="00701970">
              <w:trPr>
                <w:trHeight w:val="556"/>
              </w:trPr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38</w:t>
                  </w:r>
                </w:p>
              </w:tc>
              <w:tc>
                <w:tcPr>
                  <w:tcW w:w="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Розвиток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мовлення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 xml:space="preserve"> №3 (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пис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 xml:space="preserve">.).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Порівняльний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аналіз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сонетів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Ф. Петрарки та В. 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Шекспіра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художніх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 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засобів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створення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жіночих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образі</w:t>
                  </w:r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в</w:t>
                  </w:r>
                  <w:proofErr w:type="spellEnd"/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39</w:t>
                  </w:r>
                </w:p>
              </w:tc>
              <w:tc>
                <w:tcPr>
                  <w:tcW w:w="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Трагедія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«Ромео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Джульєтта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» В.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Шекспіра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Історія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створення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Конфлікт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справжнього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почуття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забобонів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. </w:t>
                  </w:r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 (ТЛ)</w:t>
                  </w:r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Поглиблення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поняття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про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трагедію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. 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40</w:t>
                  </w:r>
                </w:p>
              </w:tc>
              <w:tc>
                <w:tcPr>
                  <w:tcW w:w="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Оспівування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чистого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пристрасного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кохання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Ромео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Джульєтти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вплив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кохання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на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людську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особистість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(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зміни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в </w:t>
                  </w: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lastRenderedPageBreak/>
                    <w:t xml:space="preserve">характерах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головних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героїв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їхня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еволюція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)</w:t>
                  </w:r>
                  <w:proofErr w:type="gram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.</w:t>
                  </w:r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uk-UA"/>
                    </w:rPr>
                    <w:t>(</w:t>
                  </w:r>
                  <w:proofErr w:type="gram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uk-UA"/>
                    </w:rPr>
                    <w:t>ТЛ)</w:t>
                  </w:r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>Поглиблення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>поняття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 xml:space="preserve"> про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>вічний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 xml:space="preserve"> образ.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lastRenderedPageBreak/>
                    <w:t>41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Проблема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життя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смерті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Трактування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фіналу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42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Гуманістична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цінність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трагедії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В.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Шекспіра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її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популярність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серед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proofErr w:type="gram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р</w:t>
                  </w:r>
                  <w:proofErr w:type="gram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ізних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поколінь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. </w:t>
                  </w:r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43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Мігель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де Сервантес Сааведра (1547-1616)</w:t>
                  </w: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. </w:t>
                  </w:r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«Дон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Кіхот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»  I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частина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(огляд,2-3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розділи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за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вибором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учителя)</w:t>
                  </w:r>
                  <w:proofErr w:type="gram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</w:t>
                  </w:r>
                  <w:proofErr w:type="gram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с</w:t>
                  </w:r>
                  <w:proofErr w:type="gram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торія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створення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роману,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його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зв’язок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із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лицарськими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романами,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пародійний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характер.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Особливості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сюжету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композиції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твору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.</w:t>
                  </w:r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(ТЛ)</w:t>
                  </w:r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Поглиблення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поняття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про роман.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44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Конфлікт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високих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прагнень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Дон</w:t>
                  </w:r>
                  <w:proofErr w:type="gram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К</w:t>
                  </w:r>
                  <w:proofErr w:type="gram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іхота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буденної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дійсності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неможливості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реалізації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ідеалів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героя. «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Донкіхотство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».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45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Дон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Кіхот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Санчо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Панса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–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парні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образи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у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яких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утілено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високу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мрію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прагматизм</w:t>
                  </w:r>
                  <w:proofErr w:type="gram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.</w:t>
                  </w:r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uk-UA"/>
                    </w:rPr>
                    <w:t>(</w:t>
                  </w:r>
                  <w:proofErr w:type="gram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uk-UA"/>
                    </w:rPr>
                    <w:t>ТЛ)</w:t>
                  </w:r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>Поглиблення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>поняття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 xml:space="preserve"> про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>вічний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 xml:space="preserve"> образ.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46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Синтез </w:t>
                  </w:r>
                  <w:proofErr w:type="spellStart"/>
                  <w:proofErr w:type="gram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р</w:t>
                  </w:r>
                  <w:proofErr w:type="gram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ізних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жанрових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ознак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у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романі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(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героїчного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епосу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лицарського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авантюрно-пригодницького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філософського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роману,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пародії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).</w:t>
                  </w:r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Широта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філософського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змісту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твору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можливість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його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ізних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тлумачень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Популярність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вічних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образі</w:t>
                  </w:r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в</w:t>
                  </w:r>
                  <w:proofErr w:type="spellEnd"/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  </w:t>
                  </w:r>
                </w:p>
              </w:tc>
            </w:tr>
            <w:tr w:rsidR="00701970" w:rsidRPr="00701970" w:rsidTr="00701970">
              <w:trPr>
                <w:trHeight w:val="360"/>
              </w:trPr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47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Контрольна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 xml:space="preserve"> робота №4</w:t>
                  </w:r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ізнорівневі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завдання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теми «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Відродження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».</w:t>
                  </w:r>
                </w:p>
              </w:tc>
            </w:tr>
            <w:bookmarkStart w:id="1" w:name="_Toc483771312"/>
            <w:tr w:rsidR="00F673A6" w:rsidRPr="00701970" w:rsidTr="00701970">
              <w:trPr>
                <w:trHeight w:val="240"/>
              </w:trPr>
              <w:tc>
                <w:tcPr>
                  <w:tcW w:w="934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3A6" w:rsidRPr="00701970" w:rsidRDefault="005168EA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fldChar w:fldCharType="begin"/>
                  </w:r>
                  <w:r w:rsidR="00F673A6"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instrText xml:space="preserve"> HYPERLINK "https://www.blogger.com/null" </w:instrText>
                  </w: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fldChar w:fldCharType="separate"/>
                  </w:r>
                  <w:r w:rsidR="00F673A6"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6. </w:t>
                  </w:r>
                  <w:proofErr w:type="spellStart"/>
                  <w:r w:rsidR="00F673A6"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Бароко</w:t>
                  </w:r>
                  <w:proofErr w:type="spellEnd"/>
                  <w:r w:rsidR="00F673A6"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="00F673A6"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і</w:t>
                  </w:r>
                  <w:proofErr w:type="spellEnd"/>
                  <w:r w:rsidR="00F673A6"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="00F673A6"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класицизм</w:t>
                  </w:r>
                  <w:proofErr w:type="spellEnd"/>
                  <w:r w:rsidR="00F673A6"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 (</w:t>
                  </w:r>
                  <w:r w:rsidR="00F673A6" w:rsidRPr="00701970">
                    <w:rPr>
                      <w:rFonts w:ascii="Times New Roman" w:eastAsia="MS Mincho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  <w:t>8 годин</w:t>
                  </w:r>
                  <w:r w:rsidR="00F673A6"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)</w:t>
                  </w: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fldChar w:fldCharType="end"/>
                  </w:r>
                  <w:bookmarkEnd w:id="1"/>
                </w:p>
              </w:tc>
            </w:tr>
            <w:tr w:rsidR="00701970" w:rsidRPr="00701970" w:rsidTr="00701970">
              <w:trPr>
                <w:trHeight w:val="165"/>
              </w:trPr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16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48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16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Бароко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як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доба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художній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напрям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у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європейській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літературі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й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мистецтві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Видатні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представники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європейського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бароко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та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їхні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здобутки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огляд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). 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49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Із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лірики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європейського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бароко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ДжоннДонн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 xml:space="preserve"> (1572</w:t>
                  </w:r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–</w:t>
                  </w:r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1631)</w:t>
                  </w:r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.</w:t>
                  </w:r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«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Щоб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 xml:space="preserve"> мучить мене…»</w:t>
                  </w:r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Напруга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почуттів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л</w:t>
                  </w:r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іричного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героя.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Символіка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Поетична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мова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  </w:t>
                  </w:r>
                </w:p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 (ТЛ)</w:t>
                  </w:r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Поглиблення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понять </w:t>
                  </w:r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про</w:t>
                  </w:r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вірш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філософський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). 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50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Історичні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умови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філософське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та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естетичні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ідґрунтя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класицизму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Характерні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ознаки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класицизму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як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художнього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напряму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51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Мольє</w:t>
                  </w:r>
                  <w:proofErr w:type="gram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р</w:t>
                  </w:r>
                  <w:proofErr w:type="spellEnd"/>
                  <w:proofErr w:type="gram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(1622</w:t>
                  </w:r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>–</w:t>
                  </w:r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1673)</w:t>
                  </w: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Мольє</w:t>
                  </w:r>
                  <w:proofErr w:type="gram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р</w:t>
                  </w:r>
                  <w:proofErr w:type="spellEnd"/>
                  <w:proofErr w:type="gram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–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майстер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класицистичної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комедії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Художнє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новаторство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Мольєра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у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драматургії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вплив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його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відкриттів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на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світове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театральне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мистецтво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.</w:t>
                  </w:r>
                </w:p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(ТЛ)</w:t>
                  </w:r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атира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, сарказм.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Поглиблення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понять про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гумор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іронію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.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52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Історія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створення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комедії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«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Міщанин-шляхтич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». </w:t>
                  </w: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Тематика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проблематика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твору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його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загальнолюдське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значення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53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Основні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образи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комедії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(пан Журден,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пані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Журден, граф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Дорант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графиня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Дорімена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Клеонт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та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ін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.).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8E2D3F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Засоби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комічного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гумор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іронія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, сатира, сарказм).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8E2D3F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5</w:t>
                  </w:r>
                  <w:r w:rsidR="008E2D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uk-UA"/>
                    </w:rPr>
                    <w:t>4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Розвиток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мовленн</w:t>
                  </w:r>
                  <w:proofErr w:type="gram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(</w:t>
                  </w:r>
                  <w:proofErr w:type="spellStart"/>
                  <w:proofErr w:type="gram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усно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) №4</w:t>
                  </w: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Складання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рецензії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анотації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до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твору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Мольєра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«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Міщанин-шляхтич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»,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>або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Інсценізац</w:t>
                  </w:r>
                  <w:proofErr w:type="spellEnd"/>
                  <w:r w:rsidR="00144F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uk-UA"/>
                    </w:rPr>
                    <w:t>і</w:t>
                  </w: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я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lastRenderedPageBreak/>
                    <w:t>уривків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комедії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Мольєра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«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Міщанін-шляхтич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».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8E2D3F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lastRenderedPageBreak/>
                    <w:t>5</w:t>
                  </w:r>
                  <w:r w:rsidR="008E2D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uk-UA"/>
                    </w:rPr>
                    <w:t>5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8E2D3F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Позакласне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читання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56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Контрольна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робота №5</w:t>
                  </w: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ізнорівневі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завдання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теми «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Бароко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класицизм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».</w:t>
                  </w:r>
                </w:p>
              </w:tc>
            </w:tr>
            <w:tr w:rsidR="00F673A6" w:rsidRPr="00701970" w:rsidTr="00701970">
              <w:trPr>
                <w:trHeight w:val="420"/>
              </w:trPr>
              <w:tc>
                <w:tcPr>
                  <w:tcW w:w="934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3A6" w:rsidRPr="00701970" w:rsidRDefault="00F673A6" w:rsidP="008C009F">
                  <w:pPr>
                    <w:spacing w:after="10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7. 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Література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XX</w:t>
                  </w:r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uk-UA"/>
                    </w:rPr>
                    <w:t>–</w:t>
                  </w:r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XXI СТ</w:t>
                  </w:r>
                  <w:proofErr w:type="gram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.У</w:t>
                  </w:r>
                  <w:proofErr w:type="gram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пошуках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себе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високогопольоту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(</w:t>
                  </w:r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uk-UA"/>
                    </w:rPr>
                    <w:t>6 годин</w:t>
                  </w:r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)</w:t>
                  </w:r>
                </w:p>
              </w:tc>
            </w:tr>
            <w:tr w:rsidR="00701970" w:rsidRPr="00701970" w:rsidTr="00701970">
              <w:trPr>
                <w:trHeight w:val="655"/>
              </w:trPr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57</w:t>
                  </w:r>
                </w:p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Антуан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 xml:space="preserve"> де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Сент-Екзюпері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 xml:space="preserve"> (1900</w:t>
                  </w:r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–</w:t>
                  </w:r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1944).</w:t>
                  </w: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Людські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взаємини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моральні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цінності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в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казц</w:t>
                  </w:r>
                  <w:proofErr w:type="gram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і-</w:t>
                  </w:r>
                  <w:proofErr w:type="gram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притчі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«Маленький принц».</w:t>
                  </w:r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(ТЛ) </w:t>
                  </w:r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Притча.   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58</w:t>
                  </w:r>
                </w:p>
              </w:tc>
              <w:tc>
                <w:tcPr>
                  <w:tcW w:w="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Художні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образи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59</w:t>
                  </w:r>
                </w:p>
              </w:tc>
              <w:tc>
                <w:tcPr>
                  <w:tcW w:w="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Філософський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змі</w:t>
                  </w:r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ст</w:t>
                  </w:r>
                  <w:proofErr w:type="spellEnd"/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твору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60</w:t>
                  </w:r>
                </w:p>
              </w:tc>
              <w:tc>
                <w:tcPr>
                  <w:tcW w:w="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Річард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Бах</w:t>
                  </w:r>
                  <w:r w:rsidR="004A0FC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(нар. 1936).«Чайка Джонатан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Лівінгстон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». </w:t>
                  </w: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 Сюжет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твору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як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філософська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метафора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людського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буття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.</w:t>
                  </w:r>
                </w:p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(ТЛ)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Поглиблення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понять про метафору. 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61</w:t>
                  </w:r>
                </w:p>
              </w:tc>
              <w:tc>
                <w:tcPr>
                  <w:tcW w:w="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Утілення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прагнення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до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високої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мети в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образі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чайки Джонатана.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Художній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конфлікт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можливість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його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подолання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62</w:t>
                  </w:r>
                </w:p>
              </w:tc>
              <w:tc>
                <w:tcPr>
                  <w:tcW w:w="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Алегоричні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образи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повісті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Ознаки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притчі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у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творі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. </w:t>
                  </w:r>
                </w:p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(ТЛ)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Поглиблення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 понять про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>алегорію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i/>
                      <w:iCs/>
                      <w:sz w:val="28"/>
                      <w:szCs w:val="28"/>
                    </w:rPr>
                    <w:t xml:space="preserve">. </w:t>
                  </w:r>
                </w:p>
              </w:tc>
            </w:tr>
            <w:tr w:rsidR="00F673A6" w:rsidRPr="00701970" w:rsidTr="00701970">
              <w:trPr>
                <w:trHeight w:val="285"/>
              </w:trPr>
              <w:tc>
                <w:tcPr>
                  <w:tcW w:w="934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73A6" w:rsidRPr="00701970" w:rsidRDefault="00F673A6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Резервні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години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</w:tr>
            <w:tr w:rsidR="00701970" w:rsidRPr="00701970" w:rsidTr="00701970">
              <w:trPr>
                <w:trHeight w:val="540"/>
              </w:trPr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63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Барбара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Космовська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(нар. 1958).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ХудожнійсвітБ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. 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Космовської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. </w:t>
                  </w:r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«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Буба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»</w:t>
                  </w:r>
                  <w:proofErr w:type="gram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.</w:t>
                  </w:r>
                  <w:proofErr w:type="gram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І</w:t>
                  </w:r>
                  <w:proofErr w:type="gram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д</w:t>
                  </w:r>
                  <w:proofErr w:type="gram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ея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поваги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й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любові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до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людини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</w:tr>
            <w:tr w:rsidR="00701970" w:rsidRPr="00701970" w:rsidTr="00701970">
              <w:trPr>
                <w:trHeight w:val="495"/>
              </w:trPr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64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БарбараКосмовська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. «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Буба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», «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Буба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: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мертвий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сезон». </w:t>
                  </w: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Батьки –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діти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діди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–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онуки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Сімейні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цінності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у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творі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</w:tr>
            <w:tr w:rsidR="00701970" w:rsidRPr="00701970" w:rsidTr="00701970">
              <w:trPr>
                <w:trHeight w:val="150"/>
              </w:trPr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15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65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150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М.Аромштам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 xml:space="preserve">. «Коли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відпочивають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янголи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»</w:t>
                  </w:r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Учителька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Марсем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) та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її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учні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: два погляди на один </w:t>
                  </w:r>
                  <w:proofErr w:type="spellStart"/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св</w:t>
                  </w:r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іт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701970" w:rsidRPr="00701970" w:rsidTr="00701970">
              <w:trPr>
                <w:trHeight w:val="165"/>
              </w:trPr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16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66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16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Моральні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проблеми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  та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їхнє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осмислення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у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творі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67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Контрольна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робота №6</w:t>
                  </w: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Тві</w:t>
                  </w:r>
                  <w:proofErr w:type="gram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р</w:t>
                  </w:r>
                  <w:proofErr w:type="spellEnd"/>
                  <w:proofErr w:type="gram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на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літературну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тему.</w:t>
                  </w:r>
                </w:p>
              </w:tc>
            </w:tr>
            <w:tr w:rsidR="00701970" w:rsidRPr="00701970" w:rsidTr="00701970"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68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Позакласне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читання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№4</w:t>
                  </w: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.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Парр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М. «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Вафельне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серце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»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uk-UA"/>
                    </w:rPr>
                    <w:t>або</w:t>
                  </w: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Старк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У.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Маленька</w:t>
                  </w:r>
                  <w:proofErr w:type="spellEnd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книга про </w:t>
                  </w:r>
                  <w:proofErr w:type="spellStart"/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любов</w:t>
                  </w:r>
                  <w:proofErr w:type="spellEnd"/>
                </w:p>
              </w:tc>
            </w:tr>
            <w:tr w:rsidR="00701970" w:rsidRPr="00701970" w:rsidTr="00A16243">
              <w:trPr>
                <w:trHeight w:val="240"/>
              </w:trPr>
              <w:tc>
                <w:tcPr>
                  <w:tcW w:w="934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 xml:space="preserve">8. </w:t>
                  </w:r>
                  <w:proofErr w:type="spellStart"/>
                  <w:proofErr w:type="gram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П</w:t>
                  </w:r>
                  <w:proofErr w:type="gram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ідсумки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 xml:space="preserve"> (</w:t>
                  </w:r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2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години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b/>
                      <w:bCs/>
                      <w:sz w:val="28"/>
                      <w:szCs w:val="28"/>
                    </w:rPr>
                    <w:t>)</w:t>
                  </w:r>
                </w:p>
              </w:tc>
            </w:tr>
            <w:tr w:rsidR="00701970" w:rsidRPr="00701970" w:rsidTr="00701970">
              <w:trPr>
                <w:trHeight w:val="315"/>
              </w:trPr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019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69-70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4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7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1970" w:rsidRPr="00701970" w:rsidRDefault="00701970" w:rsidP="008C009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Узагальнення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та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систематизація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навчального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матеріалу</w:t>
                  </w:r>
                  <w:proofErr w:type="spellEnd"/>
                  <w:r w:rsidRPr="00701970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</w:tr>
          </w:tbl>
          <w:p w:rsidR="00F673A6" w:rsidRPr="00701970" w:rsidRDefault="00F673A6" w:rsidP="00F673A6">
            <w:pPr>
              <w:rPr>
                <w:sz w:val="28"/>
                <w:szCs w:val="28"/>
                <w:lang w:eastAsia="uk-UA"/>
              </w:rPr>
            </w:pPr>
          </w:p>
          <w:p w:rsidR="00F673A6" w:rsidRPr="00701970" w:rsidRDefault="00F673A6" w:rsidP="00F673A6">
            <w:pPr>
              <w:jc w:val="both"/>
              <w:rPr>
                <w:sz w:val="28"/>
                <w:szCs w:val="28"/>
                <w:lang w:eastAsia="uk-UA"/>
              </w:rPr>
            </w:pPr>
            <w:r w:rsidRPr="00701970">
              <w:rPr>
                <w:b/>
                <w:bCs/>
                <w:sz w:val="28"/>
                <w:szCs w:val="28"/>
                <w:lang w:eastAsia="uk-UA"/>
              </w:rPr>
              <w:t xml:space="preserve">Для </w:t>
            </w:r>
            <w:proofErr w:type="spellStart"/>
            <w:r w:rsidRPr="00701970">
              <w:rPr>
                <w:b/>
                <w:bCs/>
                <w:sz w:val="28"/>
                <w:szCs w:val="28"/>
                <w:lang w:eastAsia="uk-UA"/>
              </w:rPr>
              <w:t>вивчення</w:t>
            </w:r>
            <w:proofErr w:type="spellEnd"/>
            <w:r w:rsidRPr="00701970">
              <w:rPr>
                <w:b/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proofErr w:type="gramStart"/>
            <w:r w:rsidRPr="00701970">
              <w:rPr>
                <w:b/>
                <w:bCs/>
                <w:sz w:val="28"/>
                <w:szCs w:val="28"/>
                <w:lang w:eastAsia="uk-UA"/>
              </w:rPr>
              <w:t>напам’ять</w:t>
            </w:r>
            <w:proofErr w:type="spellEnd"/>
            <w:proofErr w:type="gramEnd"/>
          </w:p>
          <w:p w:rsidR="00F673A6" w:rsidRPr="00701970" w:rsidRDefault="00F673A6" w:rsidP="00F673A6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  <w:lang w:eastAsia="uk-UA"/>
              </w:rPr>
            </w:pPr>
            <w:r w:rsidRPr="00701970">
              <w:rPr>
                <w:sz w:val="28"/>
                <w:szCs w:val="28"/>
                <w:lang w:eastAsia="uk-UA"/>
              </w:rPr>
              <w:t xml:space="preserve">Омар Хайям (2-3 </w:t>
            </w:r>
            <w:proofErr w:type="spellStart"/>
            <w:r w:rsidRPr="00701970">
              <w:rPr>
                <w:sz w:val="28"/>
                <w:szCs w:val="28"/>
                <w:lang w:eastAsia="uk-UA"/>
              </w:rPr>
              <w:t>рубаї</w:t>
            </w:r>
            <w:proofErr w:type="spellEnd"/>
            <w:r w:rsidRPr="00701970">
              <w:rPr>
                <w:sz w:val="28"/>
                <w:szCs w:val="28"/>
                <w:lang w:eastAsia="uk-UA"/>
              </w:rPr>
              <w:t xml:space="preserve"> за </w:t>
            </w:r>
            <w:proofErr w:type="spellStart"/>
            <w:r w:rsidRPr="00701970">
              <w:rPr>
                <w:sz w:val="28"/>
                <w:szCs w:val="28"/>
                <w:lang w:eastAsia="uk-UA"/>
              </w:rPr>
              <w:t>вибором</w:t>
            </w:r>
            <w:proofErr w:type="spellEnd"/>
            <w:r w:rsidRPr="00701970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1970">
              <w:rPr>
                <w:sz w:val="28"/>
                <w:szCs w:val="28"/>
                <w:lang w:eastAsia="uk-UA"/>
              </w:rPr>
              <w:t>учня</w:t>
            </w:r>
            <w:proofErr w:type="spellEnd"/>
            <w:r w:rsidRPr="00701970">
              <w:rPr>
                <w:sz w:val="28"/>
                <w:szCs w:val="28"/>
                <w:lang w:eastAsia="uk-UA"/>
              </w:rPr>
              <w:t>)</w:t>
            </w:r>
          </w:p>
          <w:p w:rsidR="00F673A6" w:rsidRPr="00701970" w:rsidRDefault="00F673A6" w:rsidP="00F673A6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  <w:lang w:eastAsia="uk-UA"/>
              </w:rPr>
            </w:pPr>
            <w:r w:rsidRPr="00701970">
              <w:rPr>
                <w:sz w:val="28"/>
                <w:szCs w:val="28"/>
                <w:lang w:eastAsia="uk-UA"/>
              </w:rPr>
              <w:t xml:space="preserve">Ф. Петрарка (сонет за </w:t>
            </w:r>
            <w:proofErr w:type="spellStart"/>
            <w:r w:rsidRPr="00701970">
              <w:rPr>
                <w:sz w:val="28"/>
                <w:szCs w:val="28"/>
                <w:lang w:eastAsia="uk-UA"/>
              </w:rPr>
              <w:t>вибором</w:t>
            </w:r>
            <w:proofErr w:type="spellEnd"/>
            <w:r w:rsidRPr="00701970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1970">
              <w:rPr>
                <w:sz w:val="28"/>
                <w:szCs w:val="28"/>
                <w:lang w:eastAsia="uk-UA"/>
              </w:rPr>
              <w:t>учнів</w:t>
            </w:r>
            <w:proofErr w:type="spellEnd"/>
            <w:r w:rsidRPr="00701970">
              <w:rPr>
                <w:sz w:val="28"/>
                <w:szCs w:val="28"/>
                <w:lang w:eastAsia="uk-UA"/>
              </w:rPr>
              <w:t>)</w:t>
            </w:r>
          </w:p>
          <w:p w:rsidR="00F673A6" w:rsidRPr="00701970" w:rsidRDefault="00F673A6" w:rsidP="00F673A6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  <w:lang w:eastAsia="uk-UA"/>
              </w:rPr>
            </w:pPr>
            <w:r w:rsidRPr="00701970">
              <w:rPr>
                <w:sz w:val="28"/>
                <w:szCs w:val="28"/>
                <w:lang w:eastAsia="uk-UA"/>
              </w:rPr>
              <w:t xml:space="preserve">В. </w:t>
            </w:r>
            <w:proofErr w:type="spellStart"/>
            <w:r w:rsidRPr="00701970">
              <w:rPr>
                <w:sz w:val="28"/>
                <w:szCs w:val="28"/>
                <w:lang w:eastAsia="uk-UA"/>
              </w:rPr>
              <w:t>Шекспі</w:t>
            </w:r>
            <w:proofErr w:type="gramStart"/>
            <w:r w:rsidRPr="00701970">
              <w:rPr>
                <w:sz w:val="28"/>
                <w:szCs w:val="28"/>
                <w:lang w:eastAsia="uk-UA"/>
              </w:rPr>
              <w:t>р</w:t>
            </w:r>
            <w:proofErr w:type="spellEnd"/>
            <w:proofErr w:type="gramEnd"/>
            <w:r w:rsidRPr="00701970">
              <w:rPr>
                <w:sz w:val="28"/>
                <w:szCs w:val="28"/>
                <w:lang w:eastAsia="uk-UA"/>
              </w:rPr>
              <w:t xml:space="preserve"> (сонет за </w:t>
            </w:r>
            <w:proofErr w:type="spellStart"/>
            <w:r w:rsidRPr="00701970">
              <w:rPr>
                <w:sz w:val="28"/>
                <w:szCs w:val="28"/>
                <w:lang w:eastAsia="uk-UA"/>
              </w:rPr>
              <w:t>вибором</w:t>
            </w:r>
            <w:proofErr w:type="spellEnd"/>
            <w:r w:rsidRPr="00701970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1970">
              <w:rPr>
                <w:sz w:val="28"/>
                <w:szCs w:val="28"/>
                <w:lang w:eastAsia="uk-UA"/>
              </w:rPr>
              <w:t>учнів</w:t>
            </w:r>
            <w:proofErr w:type="spellEnd"/>
            <w:r w:rsidRPr="00701970">
              <w:rPr>
                <w:sz w:val="28"/>
                <w:szCs w:val="28"/>
                <w:lang w:eastAsia="uk-UA"/>
              </w:rPr>
              <w:t>)</w:t>
            </w:r>
          </w:p>
          <w:p w:rsidR="00F673A6" w:rsidRPr="00701970" w:rsidRDefault="00F673A6" w:rsidP="00F673A6">
            <w:pPr>
              <w:rPr>
                <w:sz w:val="28"/>
                <w:szCs w:val="28"/>
              </w:rPr>
            </w:pPr>
          </w:p>
          <w:p w:rsidR="008F48A3" w:rsidRPr="00701970" w:rsidRDefault="008F48A3" w:rsidP="00877B28">
            <w:pPr>
              <w:rPr>
                <w:b/>
                <w:sz w:val="28"/>
                <w:szCs w:val="28"/>
              </w:rPr>
            </w:pPr>
          </w:p>
          <w:p w:rsidR="008F48A3" w:rsidRPr="00701970" w:rsidRDefault="008F48A3" w:rsidP="00877B28">
            <w:pPr>
              <w:rPr>
                <w:b/>
                <w:sz w:val="28"/>
                <w:szCs w:val="28"/>
                <w:lang w:val="uk-UA"/>
              </w:rPr>
            </w:pPr>
          </w:p>
          <w:p w:rsidR="008F48A3" w:rsidRPr="00701970" w:rsidRDefault="008F48A3" w:rsidP="00877B28">
            <w:pPr>
              <w:rPr>
                <w:b/>
                <w:sz w:val="28"/>
                <w:szCs w:val="28"/>
                <w:lang w:val="uk-UA"/>
              </w:rPr>
            </w:pPr>
          </w:p>
          <w:p w:rsidR="008F48A3" w:rsidRPr="00701970" w:rsidRDefault="008F48A3" w:rsidP="00877B28">
            <w:pPr>
              <w:rPr>
                <w:b/>
                <w:sz w:val="28"/>
                <w:szCs w:val="28"/>
                <w:lang w:val="uk-UA"/>
              </w:rPr>
            </w:pPr>
          </w:p>
          <w:p w:rsidR="008F48A3" w:rsidRPr="00701970" w:rsidRDefault="008F48A3" w:rsidP="00877B28">
            <w:pPr>
              <w:rPr>
                <w:b/>
                <w:sz w:val="28"/>
                <w:szCs w:val="28"/>
                <w:lang w:val="uk-UA"/>
              </w:rPr>
            </w:pPr>
          </w:p>
          <w:p w:rsidR="008F48A3" w:rsidRPr="00701970" w:rsidRDefault="008F48A3" w:rsidP="00877B28">
            <w:pPr>
              <w:rPr>
                <w:b/>
                <w:sz w:val="28"/>
                <w:szCs w:val="28"/>
                <w:lang w:val="uk-UA"/>
              </w:rPr>
            </w:pPr>
          </w:p>
          <w:p w:rsidR="008F48A3" w:rsidRPr="00701970" w:rsidRDefault="008F48A3" w:rsidP="00877B28">
            <w:pPr>
              <w:rPr>
                <w:b/>
                <w:sz w:val="28"/>
                <w:szCs w:val="28"/>
                <w:lang w:val="uk-UA"/>
              </w:rPr>
            </w:pPr>
          </w:p>
          <w:p w:rsidR="008F48A3" w:rsidRPr="00701970" w:rsidRDefault="008F48A3" w:rsidP="00877B28">
            <w:pPr>
              <w:rPr>
                <w:b/>
                <w:sz w:val="28"/>
                <w:szCs w:val="28"/>
                <w:lang w:val="uk-UA"/>
              </w:rPr>
            </w:pPr>
          </w:p>
          <w:p w:rsidR="008F48A3" w:rsidRPr="00701970" w:rsidRDefault="008F48A3" w:rsidP="00877B28">
            <w:pPr>
              <w:rPr>
                <w:b/>
                <w:sz w:val="28"/>
                <w:szCs w:val="28"/>
                <w:lang w:val="uk-UA"/>
              </w:rPr>
            </w:pPr>
          </w:p>
          <w:p w:rsidR="008F48A3" w:rsidRDefault="008F48A3" w:rsidP="00877B28">
            <w:pPr>
              <w:rPr>
                <w:b/>
                <w:sz w:val="16"/>
                <w:szCs w:val="16"/>
                <w:lang w:val="uk-UA"/>
              </w:rPr>
            </w:pPr>
          </w:p>
          <w:p w:rsidR="008F48A3" w:rsidRDefault="008F48A3" w:rsidP="00877B28">
            <w:pPr>
              <w:rPr>
                <w:b/>
                <w:sz w:val="16"/>
                <w:szCs w:val="16"/>
                <w:lang w:val="uk-UA"/>
              </w:rPr>
            </w:pPr>
          </w:p>
          <w:p w:rsidR="008F48A3" w:rsidRDefault="008F48A3" w:rsidP="00877B28">
            <w:pPr>
              <w:rPr>
                <w:b/>
                <w:sz w:val="16"/>
                <w:szCs w:val="16"/>
                <w:lang w:val="uk-UA"/>
              </w:rPr>
            </w:pPr>
          </w:p>
          <w:p w:rsidR="008F48A3" w:rsidRDefault="008F48A3" w:rsidP="00877B28">
            <w:pPr>
              <w:rPr>
                <w:b/>
                <w:sz w:val="16"/>
                <w:szCs w:val="16"/>
                <w:lang w:val="uk-UA"/>
              </w:rPr>
            </w:pPr>
          </w:p>
          <w:p w:rsidR="008F48A3" w:rsidRDefault="008F48A3" w:rsidP="00877B28">
            <w:pPr>
              <w:rPr>
                <w:b/>
                <w:sz w:val="16"/>
                <w:szCs w:val="16"/>
                <w:lang w:val="uk-UA"/>
              </w:rPr>
            </w:pPr>
          </w:p>
          <w:p w:rsidR="008F48A3" w:rsidRDefault="008F48A3" w:rsidP="00877B28">
            <w:pPr>
              <w:rPr>
                <w:b/>
                <w:sz w:val="16"/>
                <w:szCs w:val="16"/>
                <w:lang w:val="uk-UA"/>
              </w:rPr>
            </w:pPr>
          </w:p>
          <w:p w:rsidR="008F48A3" w:rsidRDefault="008F48A3" w:rsidP="00877B28">
            <w:pPr>
              <w:rPr>
                <w:b/>
                <w:sz w:val="16"/>
                <w:szCs w:val="16"/>
                <w:lang w:val="uk-UA"/>
              </w:rPr>
            </w:pPr>
          </w:p>
          <w:p w:rsidR="008F48A3" w:rsidRPr="0057025D" w:rsidRDefault="008F48A3" w:rsidP="00877B2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7025D">
              <w:rPr>
                <w:b/>
                <w:sz w:val="28"/>
                <w:szCs w:val="28"/>
                <w:lang w:val="uk-UA"/>
              </w:rPr>
              <w:t>8 клас</w:t>
            </w:r>
          </w:p>
          <w:p w:rsidR="008F48A3" w:rsidRPr="0057025D" w:rsidRDefault="008F48A3" w:rsidP="00877B2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7025D">
              <w:rPr>
                <w:b/>
                <w:sz w:val="28"/>
                <w:szCs w:val="28"/>
                <w:lang w:val="uk-UA"/>
              </w:rPr>
              <w:t>Зарубіжна література</w:t>
            </w:r>
          </w:p>
          <w:p w:rsidR="008F48A3" w:rsidRPr="0057025D" w:rsidRDefault="008F48A3" w:rsidP="00877B2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7025D">
              <w:rPr>
                <w:b/>
                <w:sz w:val="28"/>
                <w:szCs w:val="28"/>
                <w:lang w:val="uk-UA"/>
              </w:rPr>
              <w:t>2 год. на тиждень, 70 год. на рік</w:t>
            </w:r>
          </w:p>
          <w:p w:rsidR="008F48A3" w:rsidRPr="0057025D" w:rsidRDefault="008F48A3" w:rsidP="00877B2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8F48A3" w:rsidRPr="0057025D" w:rsidRDefault="008F48A3" w:rsidP="00877B2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8F48A3" w:rsidRPr="0057025D" w:rsidRDefault="008F48A3" w:rsidP="00877B2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7025D">
              <w:rPr>
                <w:b/>
                <w:sz w:val="28"/>
                <w:szCs w:val="28"/>
                <w:lang w:val="uk-UA"/>
              </w:rPr>
              <w:t>ІІ СЕМЕСТР</w:t>
            </w:r>
          </w:p>
          <w:p w:rsidR="008F48A3" w:rsidRPr="0057025D" w:rsidRDefault="008F48A3" w:rsidP="00877B2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8F48A3" w:rsidRPr="0057025D" w:rsidRDefault="008F48A3" w:rsidP="00877B2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8F48A3" w:rsidRPr="0057025D" w:rsidRDefault="008F48A3" w:rsidP="00877B2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8F48A3" w:rsidRPr="0057025D" w:rsidRDefault="008F48A3" w:rsidP="00877B28">
            <w:pPr>
              <w:jc w:val="both"/>
              <w:outlineLvl w:val="0"/>
              <w:rPr>
                <w:sz w:val="28"/>
                <w:szCs w:val="28"/>
                <w:lang w:val="uk-UA"/>
              </w:rPr>
            </w:pPr>
            <w:r w:rsidRPr="0057025D">
              <w:rPr>
                <w:sz w:val="28"/>
                <w:szCs w:val="28"/>
                <w:lang w:val="uk-UA"/>
              </w:rPr>
              <w:t xml:space="preserve">Складено до підручника: </w:t>
            </w:r>
            <w:r w:rsidRPr="0057025D">
              <w:rPr>
                <w:b/>
                <w:i/>
                <w:sz w:val="28"/>
                <w:szCs w:val="28"/>
                <w:lang w:val="uk-UA"/>
              </w:rPr>
              <w:t>Євгенія Волощук, Олена Слободянюк.</w:t>
            </w:r>
            <w:r w:rsidRPr="0057025D">
              <w:rPr>
                <w:sz w:val="28"/>
                <w:szCs w:val="28"/>
                <w:lang w:val="uk-UA"/>
              </w:rPr>
              <w:t xml:space="preserve"> </w:t>
            </w:r>
            <w:r w:rsidRPr="0057025D">
              <w:rPr>
                <w:i/>
                <w:sz w:val="28"/>
                <w:szCs w:val="28"/>
                <w:lang w:val="uk-UA"/>
              </w:rPr>
              <w:t xml:space="preserve">Зарубіжна література : </w:t>
            </w:r>
            <w:proofErr w:type="spellStart"/>
            <w:r w:rsidRPr="0057025D">
              <w:rPr>
                <w:i/>
                <w:sz w:val="28"/>
                <w:szCs w:val="28"/>
                <w:lang w:val="uk-UA"/>
              </w:rPr>
              <w:t>підруч</w:t>
            </w:r>
            <w:proofErr w:type="spellEnd"/>
            <w:r w:rsidRPr="0057025D">
              <w:rPr>
                <w:i/>
                <w:sz w:val="28"/>
                <w:szCs w:val="28"/>
                <w:lang w:val="uk-UA"/>
              </w:rPr>
              <w:t xml:space="preserve">. для 8-го кл. </w:t>
            </w:r>
            <w:proofErr w:type="spellStart"/>
            <w:r w:rsidRPr="0057025D">
              <w:rPr>
                <w:i/>
                <w:sz w:val="28"/>
                <w:szCs w:val="28"/>
                <w:lang w:val="uk-UA"/>
              </w:rPr>
              <w:t>загальноосвіт</w:t>
            </w:r>
            <w:proofErr w:type="spellEnd"/>
            <w:r w:rsidRPr="0057025D">
              <w:rPr>
                <w:i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7025D">
              <w:rPr>
                <w:i/>
                <w:sz w:val="28"/>
                <w:szCs w:val="28"/>
                <w:lang w:val="uk-UA"/>
              </w:rPr>
              <w:t>навч</w:t>
            </w:r>
            <w:proofErr w:type="spellEnd"/>
            <w:r w:rsidRPr="0057025D">
              <w:rPr>
                <w:i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7025D">
              <w:rPr>
                <w:i/>
                <w:sz w:val="28"/>
                <w:szCs w:val="28"/>
                <w:lang w:val="uk-UA"/>
              </w:rPr>
              <w:t>закл</w:t>
            </w:r>
            <w:proofErr w:type="spellEnd"/>
            <w:r w:rsidRPr="0057025D">
              <w:rPr>
                <w:i/>
                <w:sz w:val="28"/>
                <w:szCs w:val="28"/>
                <w:lang w:val="uk-UA"/>
              </w:rPr>
              <w:t>.</w:t>
            </w:r>
            <w:r w:rsidRPr="0057025D">
              <w:rPr>
                <w:sz w:val="28"/>
                <w:szCs w:val="28"/>
                <w:lang w:val="uk-UA"/>
              </w:rPr>
              <w:t xml:space="preserve"> / </w:t>
            </w:r>
            <w:r w:rsidRPr="0057025D">
              <w:rPr>
                <w:i/>
                <w:sz w:val="28"/>
                <w:szCs w:val="28"/>
                <w:lang w:val="uk-UA"/>
              </w:rPr>
              <w:t>Євгенія Волощук, Олена Слободянюк</w:t>
            </w:r>
            <w:r w:rsidRPr="0057025D">
              <w:rPr>
                <w:b/>
                <w:i/>
                <w:sz w:val="28"/>
                <w:szCs w:val="28"/>
                <w:lang w:val="uk-UA"/>
              </w:rPr>
              <w:t>.</w:t>
            </w:r>
            <w:r w:rsidRPr="0057025D">
              <w:rPr>
                <w:sz w:val="28"/>
                <w:szCs w:val="28"/>
                <w:lang w:val="uk-UA"/>
              </w:rPr>
              <w:t xml:space="preserve"> – </w:t>
            </w:r>
            <w:r w:rsidRPr="0057025D">
              <w:rPr>
                <w:i/>
                <w:sz w:val="28"/>
                <w:szCs w:val="28"/>
                <w:lang w:val="uk-UA"/>
              </w:rPr>
              <w:t xml:space="preserve">Київ : </w:t>
            </w:r>
            <w:proofErr w:type="spellStart"/>
            <w:r w:rsidRPr="0057025D">
              <w:rPr>
                <w:i/>
                <w:sz w:val="28"/>
                <w:szCs w:val="28"/>
                <w:lang w:val="uk-UA"/>
              </w:rPr>
              <w:t>Генеза</w:t>
            </w:r>
            <w:proofErr w:type="spellEnd"/>
            <w:r w:rsidRPr="0057025D">
              <w:rPr>
                <w:i/>
                <w:sz w:val="28"/>
                <w:szCs w:val="28"/>
                <w:lang w:val="uk-UA"/>
              </w:rPr>
              <w:t>, 2016</w:t>
            </w:r>
            <w:r w:rsidRPr="0057025D">
              <w:rPr>
                <w:sz w:val="28"/>
                <w:szCs w:val="28"/>
                <w:lang w:val="uk-UA"/>
              </w:rPr>
              <w:t xml:space="preserve"> згідно з навчальною програмою, затвердженою Міністерством освіти і науки України (Наказ </w:t>
            </w:r>
            <w:proofErr w:type="spellStart"/>
            <w:r w:rsidRPr="0057025D">
              <w:rPr>
                <w:sz w:val="28"/>
                <w:szCs w:val="28"/>
                <w:lang w:val="uk-UA"/>
              </w:rPr>
              <w:t>МОНмолодьспорту</w:t>
            </w:r>
            <w:proofErr w:type="spellEnd"/>
            <w:r w:rsidRPr="0057025D">
              <w:rPr>
                <w:sz w:val="28"/>
                <w:szCs w:val="28"/>
                <w:lang w:val="uk-UA"/>
              </w:rPr>
              <w:t xml:space="preserve"> від 06.06.2012 № 664) : Навчальні програми для загальноосвітніх  навчальних закладів : 5–9 кл. – Київ : Вид. дім «Освіта», 2013 (з урахуванням змін, затверджених наказом МОН від 29.05.2015 № 585).</w:t>
            </w:r>
          </w:p>
          <w:p w:rsidR="008F48A3" w:rsidRPr="0057025D" w:rsidRDefault="008F48A3" w:rsidP="00877B28">
            <w:pPr>
              <w:rPr>
                <w:b/>
                <w:sz w:val="28"/>
                <w:szCs w:val="28"/>
                <w:lang w:val="uk-UA"/>
              </w:rPr>
            </w:pPr>
          </w:p>
          <w:p w:rsidR="008F48A3" w:rsidRDefault="008F48A3" w:rsidP="00877B28">
            <w:pPr>
              <w:rPr>
                <w:b/>
                <w:sz w:val="16"/>
                <w:szCs w:val="16"/>
                <w:lang w:val="uk-UA"/>
              </w:rPr>
            </w:pPr>
          </w:p>
          <w:p w:rsidR="008F48A3" w:rsidRDefault="008F48A3" w:rsidP="00877B28">
            <w:pPr>
              <w:rPr>
                <w:b/>
                <w:sz w:val="16"/>
                <w:szCs w:val="16"/>
                <w:lang w:val="uk-UA"/>
              </w:rPr>
            </w:pPr>
          </w:p>
          <w:p w:rsidR="008F48A3" w:rsidRDefault="008F48A3" w:rsidP="00877B28">
            <w:pPr>
              <w:rPr>
                <w:b/>
                <w:sz w:val="16"/>
                <w:szCs w:val="16"/>
                <w:lang w:val="uk-UA"/>
              </w:rPr>
            </w:pPr>
          </w:p>
          <w:p w:rsidR="008F48A3" w:rsidRDefault="008F48A3" w:rsidP="00877B28">
            <w:pPr>
              <w:rPr>
                <w:b/>
                <w:sz w:val="16"/>
                <w:szCs w:val="16"/>
                <w:lang w:val="uk-UA"/>
              </w:rPr>
            </w:pPr>
          </w:p>
          <w:p w:rsidR="008F48A3" w:rsidRDefault="008F48A3" w:rsidP="00877B28">
            <w:pPr>
              <w:rPr>
                <w:b/>
                <w:sz w:val="24"/>
                <w:szCs w:val="24"/>
                <w:lang w:val="uk-UA"/>
              </w:rPr>
            </w:pPr>
          </w:p>
          <w:p w:rsidR="008F48A3" w:rsidRPr="00AD160F" w:rsidRDefault="008F48A3" w:rsidP="00877B28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F48A3" w:rsidRPr="000A6840" w:rsidTr="00877B2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AD160F" w:rsidRDefault="008F48A3" w:rsidP="00877B28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8F48A3" w:rsidRPr="00AD160F" w:rsidRDefault="008F48A3" w:rsidP="00877B28">
            <w:pPr>
              <w:jc w:val="center"/>
              <w:rPr>
                <w:sz w:val="24"/>
                <w:szCs w:val="24"/>
                <w:lang w:val="uk-UA"/>
              </w:rPr>
            </w:pPr>
            <w:r w:rsidRPr="00AD160F">
              <w:rPr>
                <w:sz w:val="24"/>
                <w:szCs w:val="24"/>
                <w:lang w:val="uk-UA"/>
              </w:rPr>
              <w:t>ВІДРОДЖЕННЯ</w:t>
            </w:r>
            <w:r>
              <w:rPr>
                <w:sz w:val="24"/>
                <w:szCs w:val="24"/>
                <w:lang w:val="uk-UA"/>
              </w:rPr>
              <w:t xml:space="preserve"> (12 </w:t>
            </w:r>
            <w:r w:rsidRPr="008F48A3">
              <w:rPr>
                <w:sz w:val="28"/>
                <w:szCs w:val="28"/>
                <w:lang w:val="uk-UA"/>
              </w:rPr>
              <w:t>годин)</w:t>
            </w:r>
          </w:p>
          <w:p w:rsidR="008F48A3" w:rsidRPr="00AD160F" w:rsidRDefault="008F48A3" w:rsidP="00877B28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202AB2" w:rsidP="00877B2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 xml:space="preserve">Епоха Відродження (Ренесансу) в Європі. Гуманізм. Культ античності. </w:t>
            </w:r>
          </w:p>
          <w:p w:rsidR="008F48A3" w:rsidRPr="00F2410C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 xml:space="preserve">Характерні риси ренесансної культури і літератури.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202AB2" w:rsidP="00877B2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2316B5">
              <w:rPr>
                <w:b/>
                <w:sz w:val="28"/>
                <w:szCs w:val="28"/>
                <w:lang w:val="uk-UA"/>
              </w:rPr>
              <w:t>Франческо</w:t>
            </w:r>
            <w:proofErr w:type="spellEnd"/>
            <w:r w:rsidRPr="002316B5">
              <w:rPr>
                <w:b/>
                <w:sz w:val="28"/>
                <w:szCs w:val="28"/>
                <w:lang w:val="uk-UA"/>
              </w:rPr>
              <w:t xml:space="preserve"> Петрарка</w:t>
            </w:r>
            <w:r w:rsidRPr="00F2410C">
              <w:rPr>
                <w:sz w:val="28"/>
                <w:szCs w:val="28"/>
                <w:lang w:val="uk-UA"/>
              </w:rPr>
              <w:t xml:space="preserve"> (1304</w:t>
            </w:r>
            <w:r w:rsidRPr="00F2410C">
              <w:rPr>
                <w:i/>
                <w:sz w:val="28"/>
                <w:szCs w:val="28"/>
                <w:lang w:val="uk-UA"/>
              </w:rPr>
              <w:t>–</w:t>
            </w:r>
            <w:r w:rsidRPr="00F2410C">
              <w:rPr>
                <w:sz w:val="28"/>
                <w:szCs w:val="28"/>
                <w:lang w:val="uk-UA"/>
              </w:rPr>
              <w:t>1374). Сонети № 61, 132.</w:t>
            </w:r>
          </w:p>
          <w:p w:rsidR="008F48A3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 xml:space="preserve"> Історія кохання в сонетах Ф. Петрарки. Образ ліричного героя та героїні. Втілення гуманістичних ідеалів у поезії митця. </w:t>
            </w:r>
          </w:p>
          <w:p w:rsidR="008F48A3" w:rsidRPr="00F2410C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Структура сонетів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2410C">
              <w:rPr>
                <w:sz w:val="28"/>
                <w:szCs w:val="28"/>
                <w:lang w:val="uk-UA"/>
              </w:rPr>
              <w:t xml:space="preserve">Ф. Петрарки.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2316B5">
              <w:rPr>
                <w:b/>
                <w:sz w:val="28"/>
                <w:szCs w:val="28"/>
                <w:lang w:val="uk-UA"/>
              </w:rPr>
              <w:t>Вільям Шекспір</w:t>
            </w:r>
            <w:r w:rsidRPr="00F2410C">
              <w:rPr>
                <w:sz w:val="28"/>
                <w:szCs w:val="28"/>
                <w:lang w:val="uk-UA"/>
              </w:rPr>
              <w:t xml:space="preserve"> (1564</w:t>
            </w:r>
            <w:r w:rsidRPr="00F2410C">
              <w:rPr>
                <w:i/>
                <w:sz w:val="28"/>
                <w:szCs w:val="28"/>
                <w:lang w:val="uk-UA"/>
              </w:rPr>
              <w:t>–</w:t>
            </w:r>
            <w:r w:rsidRPr="00F2410C">
              <w:rPr>
                <w:sz w:val="28"/>
                <w:szCs w:val="28"/>
                <w:lang w:val="uk-UA"/>
              </w:rPr>
              <w:t xml:space="preserve">1616). Сонети № 66, 116, 130.  </w:t>
            </w:r>
          </w:p>
          <w:p w:rsidR="008F48A3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 xml:space="preserve">Виняткова роль В. Шекспіра в розвитку англійської </w:t>
            </w:r>
            <w:r w:rsidRPr="00F2410C">
              <w:rPr>
                <w:sz w:val="28"/>
                <w:szCs w:val="28"/>
                <w:lang w:val="uk-UA"/>
              </w:rPr>
              <w:lastRenderedPageBreak/>
              <w:t xml:space="preserve">національної літератури і світового мистецтва. Основні теми сонетів В. Шекспіра – кохання </w:t>
            </w:r>
            <w:r>
              <w:rPr>
                <w:sz w:val="28"/>
                <w:szCs w:val="28"/>
                <w:lang w:val="uk-UA"/>
              </w:rPr>
              <w:t xml:space="preserve">         </w:t>
            </w:r>
            <w:r w:rsidRPr="00F2410C">
              <w:rPr>
                <w:sz w:val="28"/>
                <w:szCs w:val="28"/>
                <w:lang w:val="uk-UA"/>
              </w:rPr>
              <w:t xml:space="preserve">до Смаглявої леді, дружба. Відображення внутрішнього світу ренесансної людини (описи природи, змалювання сили почуттів та ін.). </w:t>
            </w:r>
          </w:p>
          <w:p w:rsidR="008F48A3" w:rsidRPr="00F2410C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 xml:space="preserve">Художні особливості сонетів В. Шекспіра.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lastRenderedPageBreak/>
              <w:t>38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2410C">
              <w:rPr>
                <w:b/>
                <w:sz w:val="28"/>
                <w:szCs w:val="28"/>
                <w:lang w:val="uk-UA"/>
              </w:rPr>
              <w:t>Із резервних годин.</w:t>
            </w:r>
            <w:r w:rsidRPr="00F2410C">
              <w:rPr>
                <w:sz w:val="28"/>
                <w:szCs w:val="28"/>
                <w:lang w:val="uk-UA"/>
              </w:rPr>
              <w:t xml:space="preserve"> Виразне читання сонетів Петрарки і Шекспіра.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Трагедія «Ромео і Джульєтта» В. Шекспіра.</w:t>
            </w:r>
          </w:p>
          <w:p w:rsidR="008F48A3" w:rsidRPr="00F2410C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2410C">
              <w:rPr>
                <w:sz w:val="28"/>
                <w:szCs w:val="28"/>
                <w:lang w:val="uk-UA"/>
              </w:rPr>
              <w:t>Історія створення. Конфлікт справжнього почуття і забобонів.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Оспівування чистого пристрасного кохання Ромео і Джульєтти, вплив кохання на людську особистість (зміни в характерах головних героїв, їхня еволюція).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 xml:space="preserve">Проблема життя і смерті. Трактування фіналу.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Гуманістична цінність трагедії В. Шекспіра, її по</w:t>
            </w:r>
            <w:r>
              <w:rPr>
                <w:sz w:val="28"/>
                <w:szCs w:val="28"/>
                <w:lang w:val="uk-UA"/>
              </w:rPr>
              <w:t>пулярність</w:t>
            </w:r>
            <w:r w:rsidRPr="00F2410C">
              <w:rPr>
                <w:sz w:val="28"/>
                <w:szCs w:val="28"/>
                <w:lang w:val="uk-UA"/>
              </w:rPr>
              <w:t xml:space="preserve">. </w:t>
            </w:r>
            <w:r w:rsidRPr="00F2410C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pStyle w:val="a3"/>
              <w:spacing w:before="0" w:after="0"/>
              <w:ind w:left="0" w:right="357"/>
              <w:jc w:val="both"/>
              <w:rPr>
                <w:b/>
                <w:sz w:val="28"/>
                <w:szCs w:val="28"/>
                <w:lang w:val="uk-UA"/>
              </w:rPr>
            </w:pPr>
            <w:r w:rsidRPr="00F2410C">
              <w:rPr>
                <w:b/>
                <w:i/>
                <w:sz w:val="28"/>
                <w:szCs w:val="28"/>
                <w:lang w:val="uk-UA"/>
              </w:rPr>
              <w:t>Урок розвитку зв'язного мовлення .</w:t>
            </w:r>
            <w:r w:rsidRPr="00F2410C">
              <w:rPr>
                <w:sz w:val="28"/>
                <w:szCs w:val="28"/>
                <w:lang w:val="uk-UA"/>
              </w:rPr>
              <w:t xml:space="preserve"> Твір-роздум на морально-етичну тему за трагедією </w:t>
            </w:r>
            <w:r>
              <w:rPr>
                <w:sz w:val="28"/>
                <w:szCs w:val="28"/>
                <w:lang w:val="uk-UA"/>
              </w:rPr>
              <w:t xml:space="preserve">               В. </w:t>
            </w:r>
            <w:r w:rsidRPr="00F2410C">
              <w:rPr>
                <w:sz w:val="28"/>
                <w:szCs w:val="28"/>
                <w:lang w:val="uk-UA"/>
              </w:rPr>
              <w:t>Шекспіра «Ромео і Джульєтта»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Default="008F48A3" w:rsidP="00877B28">
            <w:pPr>
              <w:pStyle w:val="a3"/>
              <w:spacing w:before="0" w:after="0"/>
              <w:ind w:left="0" w:right="0"/>
              <w:jc w:val="both"/>
              <w:rPr>
                <w:b/>
                <w:sz w:val="28"/>
                <w:szCs w:val="28"/>
                <w:lang w:val="uk-UA"/>
              </w:rPr>
            </w:pPr>
            <w:r w:rsidRPr="00BD3C64">
              <w:rPr>
                <w:b/>
                <w:sz w:val="28"/>
                <w:szCs w:val="28"/>
                <w:lang w:val="uk-UA"/>
              </w:rPr>
              <w:t xml:space="preserve">Мігель де Сервантес </w:t>
            </w:r>
            <w:proofErr w:type="spellStart"/>
            <w:r w:rsidRPr="00BD3C64">
              <w:rPr>
                <w:b/>
                <w:sz w:val="28"/>
                <w:szCs w:val="28"/>
                <w:lang w:val="uk-UA"/>
              </w:rPr>
              <w:t>Сааведра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(1547–</w:t>
            </w:r>
            <w:r w:rsidRPr="00F2410C">
              <w:rPr>
                <w:sz w:val="28"/>
                <w:szCs w:val="28"/>
                <w:lang w:val="uk-UA"/>
              </w:rPr>
              <w:t>1616). «Дон Кіхот»  I частина (огляд, 2-3 розділи за вибором учителя).</w:t>
            </w:r>
            <w:r w:rsidRPr="00F2410C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8F48A3" w:rsidRPr="00F2410C" w:rsidRDefault="008F48A3" w:rsidP="00877B28">
            <w:pPr>
              <w:pStyle w:val="a3"/>
              <w:spacing w:before="0" w:after="0"/>
              <w:ind w:left="0" w:right="0"/>
              <w:jc w:val="both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Історія створення роману, його зв’язок із лицарськими романами, пародійний характер. Особливості сюжету і композиції твору.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Конфлікт високих прагнень Дон Кіхота і буденної дійсності, неможливості реалізації ідеалів героя. «Донкіхотство».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F2410C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 xml:space="preserve">Дон Кіхот і </w:t>
            </w:r>
            <w:proofErr w:type="spellStart"/>
            <w:r w:rsidRPr="00F2410C">
              <w:rPr>
                <w:sz w:val="28"/>
                <w:szCs w:val="28"/>
                <w:lang w:val="uk-UA"/>
              </w:rPr>
              <w:t>Санчо</w:t>
            </w:r>
            <w:proofErr w:type="spellEnd"/>
            <w:r w:rsidRPr="00F2410C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2410C">
              <w:rPr>
                <w:sz w:val="28"/>
                <w:szCs w:val="28"/>
                <w:lang w:val="uk-UA"/>
              </w:rPr>
              <w:t>Панса</w:t>
            </w:r>
            <w:proofErr w:type="spellEnd"/>
            <w:r w:rsidRPr="00F2410C">
              <w:rPr>
                <w:sz w:val="28"/>
                <w:szCs w:val="28"/>
                <w:lang w:val="uk-UA"/>
              </w:rPr>
              <w:t xml:space="preserve"> –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2410C">
              <w:rPr>
                <w:sz w:val="28"/>
                <w:szCs w:val="28"/>
                <w:lang w:val="uk-UA"/>
              </w:rPr>
              <w:t>образи, у яких утілено високу м</w:t>
            </w:r>
            <w:r>
              <w:rPr>
                <w:sz w:val="28"/>
                <w:szCs w:val="28"/>
                <w:lang w:val="uk-UA"/>
              </w:rPr>
              <w:t>рію і прагматизм. Вічні образи</w:t>
            </w:r>
            <w:r w:rsidRPr="00F2410C">
              <w:rPr>
                <w:sz w:val="28"/>
                <w:szCs w:val="28"/>
                <w:lang w:val="uk-UA"/>
              </w:rPr>
              <w:t xml:space="preserve">. 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47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F2410C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 xml:space="preserve">Синтез різних жанрових ознак у романі (героїчного епосу, лицарського, авантюрно-пригодницького, філософського роману, пародії). Широта філософського змісту твору, можливість його різних тлумачень.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48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691EAD" w:rsidRDefault="008F48A3" w:rsidP="00877B28">
            <w:pPr>
              <w:ind w:left="2160" w:hanging="2160"/>
              <w:rPr>
                <w:bCs/>
                <w:sz w:val="28"/>
                <w:szCs w:val="28"/>
                <w:lang w:val="uk-UA"/>
              </w:rPr>
            </w:pPr>
            <w:r w:rsidRPr="00F2410C">
              <w:rPr>
                <w:b/>
                <w:i/>
                <w:sz w:val="28"/>
                <w:szCs w:val="28"/>
                <w:lang w:val="uk-UA"/>
              </w:rPr>
              <w:t>Контрольна робота №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F2410C">
              <w:rPr>
                <w:b/>
                <w:i/>
                <w:sz w:val="28"/>
                <w:szCs w:val="28"/>
                <w:lang w:val="uk-UA"/>
              </w:rPr>
              <w:t>4</w:t>
            </w:r>
            <w:r>
              <w:rPr>
                <w:b/>
                <w:i/>
                <w:sz w:val="28"/>
                <w:szCs w:val="28"/>
                <w:lang w:val="uk-UA"/>
              </w:rPr>
              <w:t>.</w:t>
            </w:r>
            <w:r w:rsidRPr="00F2410C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F2410C">
              <w:rPr>
                <w:bCs/>
                <w:sz w:val="28"/>
                <w:szCs w:val="28"/>
                <w:lang w:val="uk-UA"/>
              </w:rPr>
              <w:t>Розділ «Відродження»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49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F2410C" w:rsidRDefault="008F48A3" w:rsidP="00877B28">
            <w:pPr>
              <w:ind w:left="2160" w:hanging="2160"/>
              <w:rPr>
                <w:sz w:val="28"/>
                <w:szCs w:val="28"/>
                <w:lang w:val="uk-UA"/>
              </w:rPr>
            </w:pPr>
            <w:r w:rsidRPr="00F2410C">
              <w:rPr>
                <w:b/>
                <w:i/>
                <w:sz w:val="28"/>
                <w:szCs w:val="28"/>
                <w:lang w:val="uk-UA"/>
              </w:rPr>
              <w:t>Урок позакласного читання.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F2410C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F241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AD160F" w:rsidRDefault="008F48A3" w:rsidP="00877B28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8F48A3" w:rsidRPr="00691EAD" w:rsidRDefault="008F48A3" w:rsidP="00877B28">
            <w:pPr>
              <w:jc w:val="center"/>
              <w:rPr>
                <w:sz w:val="24"/>
                <w:szCs w:val="24"/>
                <w:lang w:val="uk-UA"/>
              </w:rPr>
            </w:pPr>
            <w:r w:rsidRPr="00691EAD">
              <w:rPr>
                <w:sz w:val="24"/>
                <w:szCs w:val="24"/>
                <w:lang w:val="uk-UA"/>
              </w:rPr>
              <w:t>БАРОКО І КЛАСИЦИЗМ</w:t>
            </w:r>
          </w:p>
          <w:p w:rsidR="008F48A3" w:rsidRPr="00AD160F" w:rsidRDefault="008F48A3" w:rsidP="00877B28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 xml:space="preserve">Бароко як доба і художній напрям у європейській літературі й мистецтві. </w:t>
            </w:r>
          </w:p>
          <w:p w:rsidR="008F48A3" w:rsidRPr="00691EAD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 xml:space="preserve">Видатні представники європейського бароко та їхні здобутки (огляд).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lastRenderedPageBreak/>
              <w:t>51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 xml:space="preserve">Із лірики європейського бароко. </w:t>
            </w:r>
          </w:p>
          <w:p w:rsidR="008F48A3" w:rsidRDefault="008F48A3" w:rsidP="00877B28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2A6480">
              <w:rPr>
                <w:b/>
                <w:sz w:val="28"/>
                <w:szCs w:val="28"/>
                <w:lang w:val="uk-UA"/>
              </w:rPr>
              <w:t>Джон Донн</w:t>
            </w:r>
            <w:r w:rsidRPr="00691EAD">
              <w:rPr>
                <w:sz w:val="28"/>
                <w:szCs w:val="28"/>
                <w:lang w:val="uk-UA"/>
              </w:rPr>
              <w:t xml:space="preserve"> (1572</w:t>
            </w:r>
            <w:r w:rsidRPr="00691EAD">
              <w:rPr>
                <w:i/>
                <w:sz w:val="28"/>
                <w:szCs w:val="28"/>
                <w:lang w:val="uk-UA"/>
              </w:rPr>
              <w:t>–</w:t>
            </w:r>
            <w:r w:rsidRPr="00691EAD">
              <w:rPr>
                <w:sz w:val="28"/>
                <w:szCs w:val="28"/>
                <w:lang w:val="uk-UA"/>
              </w:rPr>
              <w:t>1631).</w:t>
            </w:r>
            <w:r w:rsidRPr="00691EAD">
              <w:rPr>
                <w:i/>
                <w:sz w:val="28"/>
                <w:szCs w:val="28"/>
                <w:lang w:val="uk-UA"/>
              </w:rPr>
              <w:t xml:space="preserve"> </w:t>
            </w:r>
            <w:r w:rsidRPr="00691EAD">
              <w:rPr>
                <w:sz w:val="28"/>
                <w:szCs w:val="28"/>
                <w:lang w:val="uk-UA"/>
              </w:rPr>
              <w:t>«Священні сонети» (19-й сонет «Щоб мучить мене…»</w:t>
            </w:r>
            <w:r w:rsidRPr="00691EAD">
              <w:rPr>
                <w:i/>
                <w:sz w:val="28"/>
                <w:szCs w:val="28"/>
                <w:lang w:val="uk-UA"/>
              </w:rPr>
              <w:t xml:space="preserve">). </w:t>
            </w:r>
          </w:p>
          <w:p w:rsidR="008F48A3" w:rsidRPr="00691EAD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 xml:space="preserve">Напруга почуттів ліричного героя. Символіка. Поетична мова. 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52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Історичні</w:t>
            </w:r>
            <w:r>
              <w:rPr>
                <w:sz w:val="28"/>
                <w:szCs w:val="28"/>
                <w:lang w:val="uk-UA"/>
              </w:rPr>
              <w:t xml:space="preserve"> умови, філософське та естетичне</w:t>
            </w:r>
            <w:r w:rsidRPr="00691EAD">
              <w:rPr>
                <w:sz w:val="28"/>
                <w:szCs w:val="28"/>
                <w:lang w:val="uk-UA"/>
              </w:rPr>
              <w:t xml:space="preserve"> підґрунтя класицизму. Характерні ознаки класицизму як художнього напряму.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53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2A6480">
              <w:rPr>
                <w:b/>
                <w:sz w:val="28"/>
                <w:szCs w:val="28"/>
                <w:lang w:val="uk-UA"/>
              </w:rPr>
              <w:t>Мольєр</w:t>
            </w:r>
            <w:r w:rsidRPr="00691EAD">
              <w:rPr>
                <w:sz w:val="28"/>
                <w:szCs w:val="28"/>
                <w:lang w:val="uk-UA"/>
              </w:rPr>
              <w:t xml:space="preserve"> – майстер класицистичної комедії. Художнє новаторство Мольєра у драматургії, вплив його відкриттів на світове театральне мистецтво. Історія створення комедії «Міщанин-шляхтич».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54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«Міщанин-шляхтич».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91EAD">
              <w:rPr>
                <w:sz w:val="28"/>
                <w:szCs w:val="28"/>
                <w:lang w:val="uk-UA"/>
              </w:rPr>
              <w:t>Тематика і проблематика твору, його загальнолюдське значення.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55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Основні образи комедії: </w:t>
            </w:r>
            <w:r w:rsidRPr="00691EAD">
              <w:rPr>
                <w:sz w:val="28"/>
                <w:szCs w:val="28"/>
                <w:lang w:val="uk-UA"/>
              </w:rPr>
              <w:t xml:space="preserve">пан </w:t>
            </w:r>
            <w:proofErr w:type="spellStart"/>
            <w:r w:rsidRPr="00691EAD">
              <w:rPr>
                <w:sz w:val="28"/>
                <w:szCs w:val="28"/>
                <w:lang w:val="uk-UA"/>
              </w:rPr>
              <w:t>Журден</w:t>
            </w:r>
            <w:proofErr w:type="spellEnd"/>
            <w:r w:rsidRPr="00691EAD">
              <w:rPr>
                <w:sz w:val="28"/>
                <w:szCs w:val="28"/>
                <w:lang w:val="uk-UA"/>
              </w:rPr>
              <w:t xml:space="preserve">, пані </w:t>
            </w:r>
            <w:proofErr w:type="spellStart"/>
            <w:r w:rsidRPr="00691EAD">
              <w:rPr>
                <w:sz w:val="28"/>
                <w:szCs w:val="28"/>
                <w:lang w:val="uk-UA"/>
              </w:rPr>
              <w:t>Журден</w:t>
            </w:r>
            <w:proofErr w:type="spellEnd"/>
            <w:r w:rsidRPr="00691EAD">
              <w:rPr>
                <w:sz w:val="28"/>
                <w:szCs w:val="28"/>
                <w:lang w:val="uk-UA"/>
              </w:rPr>
              <w:t xml:space="preserve">, граф </w:t>
            </w:r>
            <w:proofErr w:type="spellStart"/>
            <w:r w:rsidRPr="00691EAD">
              <w:rPr>
                <w:sz w:val="28"/>
                <w:szCs w:val="28"/>
                <w:lang w:val="uk-UA"/>
              </w:rPr>
              <w:t>Дорант</w:t>
            </w:r>
            <w:proofErr w:type="spellEnd"/>
            <w:r w:rsidRPr="00691EAD">
              <w:rPr>
                <w:sz w:val="28"/>
                <w:szCs w:val="28"/>
                <w:lang w:val="uk-UA"/>
              </w:rPr>
              <w:t xml:space="preserve">, графиня </w:t>
            </w:r>
            <w:proofErr w:type="spellStart"/>
            <w:r w:rsidRPr="00691EAD">
              <w:rPr>
                <w:sz w:val="28"/>
                <w:szCs w:val="28"/>
                <w:lang w:val="uk-UA"/>
              </w:rPr>
              <w:t>Дорімена</w:t>
            </w:r>
            <w:proofErr w:type="spellEnd"/>
            <w:r w:rsidRPr="00691EAD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91EAD">
              <w:rPr>
                <w:sz w:val="28"/>
                <w:szCs w:val="28"/>
                <w:lang w:val="uk-UA"/>
              </w:rPr>
              <w:t>Клеонт</w:t>
            </w:r>
            <w:proofErr w:type="spellEnd"/>
            <w:r w:rsidRPr="00691EAD">
              <w:rPr>
                <w:sz w:val="28"/>
                <w:szCs w:val="28"/>
                <w:lang w:val="uk-UA"/>
              </w:rPr>
              <w:t xml:space="preserve"> та ін.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56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2A6480" w:rsidRDefault="008F48A3" w:rsidP="00877B28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Засоби комічного: гумор, іронія, сатира, сарказм</w:t>
            </w:r>
            <w:r w:rsidRPr="00691EAD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57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691EAD">
              <w:rPr>
                <w:b/>
                <w:sz w:val="28"/>
                <w:szCs w:val="28"/>
                <w:lang w:val="uk-UA"/>
              </w:rPr>
              <w:t xml:space="preserve">Із резервних годин.  </w:t>
            </w:r>
            <w:r w:rsidRPr="00691EAD">
              <w:rPr>
                <w:sz w:val="28"/>
                <w:szCs w:val="28"/>
                <w:lang w:val="uk-UA"/>
              </w:rPr>
              <w:t>Інсценізація уривків комедії «Міщанин-шляхтич»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58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  <w:r w:rsidRPr="00691EAD">
              <w:rPr>
                <w:b/>
                <w:i/>
                <w:sz w:val="28"/>
                <w:szCs w:val="28"/>
                <w:lang w:val="uk-UA"/>
              </w:rPr>
              <w:t>Контрольна робота №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691EAD">
              <w:rPr>
                <w:b/>
                <w:i/>
                <w:sz w:val="28"/>
                <w:szCs w:val="28"/>
                <w:lang w:val="uk-UA"/>
              </w:rPr>
              <w:t>5.</w:t>
            </w:r>
            <w:r w:rsidRPr="00691EAD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91EAD">
              <w:rPr>
                <w:bCs/>
                <w:sz w:val="28"/>
                <w:szCs w:val="28"/>
                <w:lang w:val="uk-UA"/>
              </w:rPr>
              <w:t>Розділ «Бароко і класицизм»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91EAD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91EA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345DFB" w:rsidRDefault="008F48A3" w:rsidP="00877B28">
            <w:pPr>
              <w:jc w:val="center"/>
              <w:rPr>
                <w:b/>
                <w:lang w:val="uk-UA"/>
              </w:rPr>
            </w:pPr>
          </w:p>
          <w:p w:rsidR="008F48A3" w:rsidRPr="00626E4A" w:rsidRDefault="008F48A3" w:rsidP="00877B28">
            <w:pPr>
              <w:jc w:val="center"/>
              <w:rPr>
                <w:sz w:val="24"/>
                <w:szCs w:val="24"/>
                <w:lang w:val="uk-UA"/>
              </w:rPr>
            </w:pPr>
            <w:r w:rsidRPr="00626E4A">
              <w:rPr>
                <w:sz w:val="24"/>
                <w:szCs w:val="24"/>
                <w:lang w:val="uk-UA"/>
              </w:rPr>
              <w:t>ЛІТЕРАТУРА XX</w:t>
            </w:r>
            <w:r w:rsidRPr="00626E4A">
              <w:rPr>
                <w:i/>
                <w:sz w:val="24"/>
                <w:szCs w:val="24"/>
                <w:lang w:val="uk-UA"/>
              </w:rPr>
              <w:t>–</w:t>
            </w:r>
            <w:r w:rsidRPr="00626E4A">
              <w:rPr>
                <w:sz w:val="24"/>
                <w:szCs w:val="24"/>
                <w:lang w:val="uk-UA"/>
              </w:rPr>
              <w:t xml:space="preserve">XXI СТ. </w:t>
            </w:r>
          </w:p>
          <w:p w:rsidR="008F48A3" w:rsidRPr="00626E4A" w:rsidRDefault="008F48A3" w:rsidP="00877B28">
            <w:pPr>
              <w:jc w:val="center"/>
              <w:rPr>
                <w:sz w:val="24"/>
                <w:szCs w:val="24"/>
                <w:lang w:val="uk-UA"/>
              </w:rPr>
            </w:pPr>
            <w:r w:rsidRPr="00626E4A">
              <w:rPr>
                <w:sz w:val="24"/>
                <w:szCs w:val="24"/>
                <w:lang w:val="uk-UA"/>
              </w:rPr>
              <w:t>У ПОШУКАХ СЕБЕ І ВИСОКОГО ПОЛЬОТУ</w:t>
            </w:r>
          </w:p>
          <w:p w:rsidR="008F48A3" w:rsidRPr="00345DFB" w:rsidRDefault="008F48A3" w:rsidP="00877B28">
            <w:pPr>
              <w:jc w:val="center"/>
              <w:rPr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59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626E4A">
              <w:rPr>
                <w:b/>
                <w:sz w:val="28"/>
                <w:szCs w:val="28"/>
                <w:lang w:val="uk-UA"/>
              </w:rPr>
              <w:t>Антуан де Сент-Екзюпері</w:t>
            </w:r>
            <w:r w:rsidRPr="00626E4A">
              <w:rPr>
                <w:sz w:val="28"/>
                <w:szCs w:val="28"/>
                <w:lang w:val="uk-UA"/>
              </w:rPr>
              <w:t xml:space="preserve"> (1900</w:t>
            </w:r>
            <w:r w:rsidRPr="00626E4A">
              <w:rPr>
                <w:i/>
                <w:sz w:val="28"/>
                <w:szCs w:val="28"/>
                <w:lang w:val="uk-UA"/>
              </w:rPr>
              <w:t>–</w:t>
            </w:r>
            <w:r w:rsidRPr="00626E4A">
              <w:rPr>
                <w:sz w:val="28"/>
                <w:szCs w:val="28"/>
                <w:lang w:val="uk-UA"/>
              </w:rPr>
              <w:t>1944). «</w:t>
            </w:r>
            <w:r>
              <w:rPr>
                <w:sz w:val="28"/>
                <w:szCs w:val="28"/>
                <w:lang w:val="uk-UA"/>
              </w:rPr>
              <w:t>Маленький принц». Людські стосу</w:t>
            </w:r>
            <w:r w:rsidRPr="00626E4A">
              <w:rPr>
                <w:sz w:val="28"/>
                <w:szCs w:val="28"/>
                <w:lang w:val="uk-UA"/>
              </w:rPr>
              <w:t>н</w:t>
            </w:r>
            <w:r>
              <w:rPr>
                <w:sz w:val="28"/>
                <w:szCs w:val="28"/>
                <w:lang w:val="uk-UA"/>
              </w:rPr>
              <w:t>к</w:t>
            </w:r>
            <w:r w:rsidRPr="00626E4A">
              <w:rPr>
                <w:sz w:val="28"/>
                <w:szCs w:val="28"/>
                <w:lang w:val="uk-UA"/>
              </w:rPr>
              <w:t>и, моральні цінності в казці-притчі «Маленький принц».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60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Художні образи  казки-притчі «Маленький принц».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61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Філософський зміст твору.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62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pStyle w:val="1"/>
              <w:rPr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Урок розвитку зв'язного мовлення</w:t>
            </w:r>
            <w:r w:rsidRPr="00626E4A">
              <w:rPr>
                <w:b/>
                <w:i/>
                <w:sz w:val="28"/>
                <w:szCs w:val="28"/>
                <w:lang w:val="uk-UA"/>
              </w:rPr>
              <w:t>.</w:t>
            </w:r>
            <w:r w:rsidRPr="00626E4A">
              <w:rPr>
                <w:sz w:val="28"/>
                <w:szCs w:val="28"/>
                <w:lang w:val="uk-UA"/>
              </w:rPr>
              <w:t xml:space="preserve"> Контрольний твір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26E4A">
              <w:rPr>
                <w:sz w:val="28"/>
                <w:szCs w:val="28"/>
                <w:lang w:val="uk-UA"/>
              </w:rPr>
              <w:t xml:space="preserve">за казкою-притчею «Маленький принц»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63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626E4A">
              <w:rPr>
                <w:b/>
                <w:sz w:val="28"/>
                <w:szCs w:val="28"/>
                <w:lang w:val="uk-UA"/>
              </w:rPr>
              <w:t>Річард</w:t>
            </w:r>
            <w:proofErr w:type="spellEnd"/>
            <w:r w:rsidRPr="00626E4A">
              <w:rPr>
                <w:b/>
                <w:sz w:val="28"/>
                <w:szCs w:val="28"/>
                <w:lang w:val="uk-UA"/>
              </w:rPr>
              <w:t xml:space="preserve"> Бах</w:t>
            </w:r>
            <w:r w:rsidRPr="00626E4A">
              <w:rPr>
                <w:sz w:val="28"/>
                <w:szCs w:val="28"/>
                <w:lang w:val="uk-UA"/>
              </w:rPr>
              <w:t xml:space="preserve"> (нар. 1936). «Чайка Джонатан </w:t>
            </w:r>
            <w:proofErr w:type="spellStart"/>
            <w:r w:rsidRPr="00626E4A">
              <w:rPr>
                <w:sz w:val="28"/>
                <w:szCs w:val="28"/>
                <w:lang w:val="uk-UA"/>
              </w:rPr>
              <w:t>Лівінгстон</w:t>
            </w:r>
            <w:proofErr w:type="spellEnd"/>
            <w:r w:rsidRPr="00626E4A">
              <w:rPr>
                <w:sz w:val="28"/>
                <w:szCs w:val="28"/>
                <w:lang w:val="uk-UA"/>
              </w:rPr>
              <w:t>».</w:t>
            </w:r>
            <w:r w:rsidRPr="00626E4A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6E4A">
              <w:rPr>
                <w:sz w:val="28"/>
                <w:szCs w:val="28"/>
                <w:lang w:val="uk-UA"/>
              </w:rPr>
              <w:t xml:space="preserve"> Сюжет твору Р. Баха як філософська метафора людського буття.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64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Художній конфлікт і можливість його подолання. Ознаки притчі у творі.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65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626E4A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626E4A">
              <w:rPr>
                <w:b/>
                <w:sz w:val="28"/>
                <w:szCs w:val="28"/>
                <w:lang w:val="uk-UA"/>
              </w:rPr>
              <w:t xml:space="preserve">Із резервних годин.  </w:t>
            </w:r>
            <w:r w:rsidRPr="00626E4A">
              <w:rPr>
                <w:sz w:val="28"/>
                <w:szCs w:val="28"/>
                <w:lang w:val="uk-UA"/>
              </w:rPr>
              <w:t>Алегоричні образи повісті. Утілення прагнення до високої мети в образі чайки Джонатана.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144F99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66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Default="008F48A3" w:rsidP="00877B2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626E4A">
              <w:rPr>
                <w:b/>
                <w:sz w:val="28"/>
                <w:szCs w:val="28"/>
                <w:lang w:val="uk-UA"/>
              </w:rPr>
              <w:t xml:space="preserve">Із резервних годин.  </w:t>
            </w:r>
          </w:p>
          <w:p w:rsidR="008F48A3" w:rsidRPr="00626E4A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626E4A">
              <w:rPr>
                <w:b/>
                <w:sz w:val="28"/>
                <w:szCs w:val="28"/>
                <w:lang w:val="uk-UA"/>
              </w:rPr>
              <w:t>Барбара</w:t>
            </w:r>
            <w:proofErr w:type="spellEnd"/>
            <w:r w:rsidRPr="00626E4A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6E4A">
              <w:rPr>
                <w:b/>
                <w:sz w:val="28"/>
                <w:szCs w:val="28"/>
                <w:lang w:val="uk-UA"/>
              </w:rPr>
              <w:t>Космовська</w:t>
            </w:r>
            <w:proofErr w:type="spellEnd"/>
            <w:r w:rsidRPr="00626E4A">
              <w:rPr>
                <w:sz w:val="28"/>
                <w:szCs w:val="28"/>
                <w:lang w:val="uk-UA"/>
              </w:rPr>
              <w:t xml:space="preserve"> (нар. 1958). «</w:t>
            </w:r>
            <w:proofErr w:type="spellStart"/>
            <w:r w:rsidRPr="00626E4A">
              <w:rPr>
                <w:sz w:val="28"/>
                <w:szCs w:val="28"/>
                <w:lang w:val="uk-UA"/>
              </w:rPr>
              <w:t>Буба</w:t>
            </w:r>
            <w:proofErr w:type="spellEnd"/>
            <w:r w:rsidRPr="00626E4A">
              <w:rPr>
                <w:sz w:val="28"/>
                <w:szCs w:val="28"/>
                <w:lang w:val="uk-UA"/>
              </w:rPr>
              <w:t>: мертвий сезон». Художній світ</w:t>
            </w:r>
            <w:r w:rsidRPr="00626E4A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6E4A">
              <w:rPr>
                <w:sz w:val="28"/>
                <w:szCs w:val="28"/>
                <w:lang w:val="uk-UA"/>
              </w:rPr>
              <w:t>Б. </w:t>
            </w:r>
            <w:proofErr w:type="spellStart"/>
            <w:r w:rsidRPr="00626E4A">
              <w:rPr>
                <w:sz w:val="28"/>
                <w:szCs w:val="28"/>
                <w:lang w:val="uk-UA"/>
              </w:rPr>
              <w:t>Космовської</w:t>
            </w:r>
            <w:proofErr w:type="spellEnd"/>
            <w:r w:rsidRPr="00626E4A">
              <w:rPr>
                <w:sz w:val="28"/>
                <w:szCs w:val="28"/>
                <w:lang w:val="uk-UA"/>
              </w:rPr>
              <w:t xml:space="preserve">. Батьки – діти, діди – онуки. Ідея поваги й любові до людини. Сімейні цінності у творі.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lastRenderedPageBreak/>
              <w:t>67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626E4A" w:rsidRDefault="008F48A3" w:rsidP="00877B28">
            <w:pPr>
              <w:rPr>
                <w:bCs/>
                <w:sz w:val="28"/>
                <w:szCs w:val="28"/>
                <w:lang w:val="uk-UA"/>
              </w:rPr>
            </w:pPr>
            <w:r w:rsidRPr="00626E4A">
              <w:rPr>
                <w:b/>
                <w:i/>
                <w:sz w:val="28"/>
                <w:szCs w:val="28"/>
                <w:lang w:val="uk-UA"/>
              </w:rPr>
              <w:t>Контрольна робота №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626E4A">
              <w:rPr>
                <w:b/>
                <w:i/>
                <w:sz w:val="28"/>
                <w:szCs w:val="28"/>
                <w:lang w:val="uk-UA"/>
              </w:rPr>
              <w:t>6</w:t>
            </w:r>
            <w:r>
              <w:rPr>
                <w:b/>
                <w:i/>
                <w:sz w:val="28"/>
                <w:szCs w:val="28"/>
                <w:lang w:val="uk-UA"/>
              </w:rPr>
              <w:t>.</w:t>
            </w:r>
            <w:r w:rsidRPr="00626E4A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Розділ «Література ХХ–ХХ</w:t>
            </w:r>
            <w:r w:rsidRPr="00626E4A">
              <w:rPr>
                <w:bCs/>
                <w:sz w:val="28"/>
                <w:szCs w:val="28"/>
                <w:lang w:val="uk-UA"/>
              </w:rPr>
              <w:t xml:space="preserve"> ст. У пошуках себе і високого польоту»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68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345DFB" w:rsidRDefault="008F48A3" w:rsidP="00877B28">
            <w:pPr>
              <w:pStyle w:val="1"/>
              <w:rPr>
                <w:b/>
                <w:sz w:val="28"/>
                <w:szCs w:val="28"/>
                <w:lang w:val="uk-UA"/>
              </w:rPr>
            </w:pPr>
            <w:r w:rsidRPr="00626E4A">
              <w:rPr>
                <w:b/>
                <w:i/>
                <w:sz w:val="28"/>
                <w:szCs w:val="28"/>
                <w:lang w:val="uk-UA"/>
              </w:rPr>
              <w:t>Урок позакласного читання.</w:t>
            </w:r>
            <w:r w:rsidRPr="00626E4A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626E4A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626E4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AD160F" w:rsidRDefault="008F48A3" w:rsidP="00877B28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8F48A3" w:rsidRPr="00626E4A" w:rsidRDefault="008F48A3" w:rsidP="00877B28">
            <w:pPr>
              <w:jc w:val="center"/>
              <w:rPr>
                <w:sz w:val="24"/>
                <w:szCs w:val="24"/>
                <w:lang w:val="uk-UA"/>
              </w:rPr>
            </w:pPr>
            <w:r w:rsidRPr="00626E4A">
              <w:rPr>
                <w:sz w:val="24"/>
                <w:szCs w:val="24"/>
                <w:lang w:val="uk-UA"/>
              </w:rPr>
              <w:t>ПІДСУМКИ</w:t>
            </w:r>
          </w:p>
          <w:p w:rsidR="008F48A3" w:rsidRPr="00AD160F" w:rsidRDefault="008F48A3" w:rsidP="00877B28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1741EF" w:rsidRDefault="008F48A3" w:rsidP="00877B28">
            <w:pPr>
              <w:rPr>
                <w:sz w:val="28"/>
                <w:szCs w:val="28"/>
                <w:lang w:val="uk-UA"/>
              </w:rPr>
            </w:pPr>
            <w:r w:rsidRPr="001741EF">
              <w:rPr>
                <w:sz w:val="28"/>
                <w:szCs w:val="28"/>
                <w:lang w:val="uk-UA"/>
              </w:rPr>
              <w:t>69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1741EF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1741EF">
              <w:rPr>
                <w:sz w:val="28"/>
                <w:szCs w:val="28"/>
                <w:lang w:val="uk-UA"/>
              </w:rPr>
              <w:t xml:space="preserve">Узагальнення та систематизація навчального матеріалу.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1741EF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1741E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  <w:tr w:rsidR="008F48A3" w:rsidRPr="000A6840" w:rsidTr="00877B2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1741EF" w:rsidRDefault="008F48A3" w:rsidP="00877B28">
            <w:pPr>
              <w:rPr>
                <w:sz w:val="28"/>
                <w:szCs w:val="28"/>
                <w:lang w:val="uk-UA"/>
              </w:rPr>
            </w:pPr>
            <w:r w:rsidRPr="001741EF">
              <w:rPr>
                <w:sz w:val="28"/>
                <w:szCs w:val="28"/>
                <w:lang w:val="uk-UA"/>
              </w:rPr>
              <w:t>70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1741EF" w:rsidRDefault="008F48A3" w:rsidP="00877B28">
            <w:pPr>
              <w:jc w:val="both"/>
              <w:rPr>
                <w:sz w:val="28"/>
                <w:szCs w:val="28"/>
                <w:lang w:val="uk-UA"/>
              </w:rPr>
            </w:pPr>
            <w:r w:rsidRPr="001741EF">
              <w:rPr>
                <w:sz w:val="28"/>
                <w:szCs w:val="28"/>
                <w:lang w:val="uk-UA"/>
              </w:rPr>
              <w:t xml:space="preserve">Узагальнення та систематизація навчального матеріалу.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A3" w:rsidRPr="001741EF" w:rsidRDefault="008F48A3" w:rsidP="00877B28">
            <w:pPr>
              <w:jc w:val="center"/>
              <w:rPr>
                <w:sz w:val="28"/>
                <w:szCs w:val="28"/>
                <w:lang w:val="uk-UA"/>
              </w:rPr>
            </w:pPr>
            <w:r w:rsidRPr="001741E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A3" w:rsidRPr="000A6840" w:rsidRDefault="008F48A3" w:rsidP="00877B28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8F48A3" w:rsidRPr="000A6840" w:rsidRDefault="008F48A3" w:rsidP="008F48A3">
      <w:pPr>
        <w:rPr>
          <w:sz w:val="24"/>
          <w:szCs w:val="24"/>
          <w:lang w:val="uk-UA"/>
        </w:rPr>
      </w:pPr>
    </w:p>
    <w:p w:rsidR="003034D3" w:rsidRDefault="003034D3"/>
    <w:sectPr w:rsidR="003034D3" w:rsidSect="007B3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01DE"/>
    <w:multiLevelType w:val="multilevel"/>
    <w:tmpl w:val="7ACC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F48A3"/>
    <w:rsid w:val="00011841"/>
    <w:rsid w:val="00144F99"/>
    <w:rsid w:val="00202AB2"/>
    <w:rsid w:val="003034D3"/>
    <w:rsid w:val="004A0FC7"/>
    <w:rsid w:val="005168EA"/>
    <w:rsid w:val="005211C8"/>
    <w:rsid w:val="00701970"/>
    <w:rsid w:val="00777275"/>
    <w:rsid w:val="008E2D3F"/>
    <w:rsid w:val="008F48A3"/>
    <w:rsid w:val="00CD4B4A"/>
    <w:rsid w:val="00F6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F48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">
    <w:name w:val="Цитаты"/>
    <w:basedOn w:val="a"/>
    <w:rsid w:val="008F48A3"/>
    <w:pPr>
      <w:autoSpaceDE w:val="0"/>
      <w:autoSpaceDN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rsid w:val="008F4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2019-01-11T22:28:00Z</dcterms:created>
  <dcterms:modified xsi:type="dcterms:W3CDTF">2019-01-12T16:53:00Z</dcterms:modified>
</cp:coreProperties>
</file>