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8C" w:rsidRPr="00052D8C" w:rsidRDefault="00052D8C" w:rsidP="00A87B66">
      <w:pPr>
        <w:spacing w:after="68" w:line="240" w:lineRule="auto"/>
        <w:rPr>
          <w:rFonts w:ascii="Times New Roman" w:eastAsia="Times New Roman" w:hAnsi="Times New Roman" w:cs="Times New Roman"/>
          <w:b/>
          <w:color w:val="161514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161514"/>
          <w:sz w:val="24"/>
          <w:szCs w:val="24"/>
          <w:lang w:val="uk-UA"/>
        </w:rPr>
        <w:t>План-конспект уроку із зарубіжної літератури вчителя БНВО  «ЗОШ №15 – ДЮСОК»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Тема: Істор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ія і художній вимисел у романі «Айвенго»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Мета: учити виділяти елементи історичного колориту твору, порівнювати текст роману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 реальними історичними подіями; розвивати здатність аналізувати художній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твір; сприяти інтересу до жанру історичного роману.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Ключові поняття: історичний роман, історичний колорит.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Обладнання: портрет письменника, ілюстрації на тему «Англія XII ст.», текст роману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«Айвенго».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Тип уроку: комбінований.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Вид уроку: урок-дослідження.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 xml:space="preserve">Хід </w:t>
      </w: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уроку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I. Організаційний 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момент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II. 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Актуалізація опорних знань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Гра «Знайди помилку»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1. На попередніх уроках ми почали знайомство з повістю ве-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ликого французького письменника В. Скотта «Айвенго».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(Роман, англійський письменник.)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2. Вальтер Скотт народився в Единбурзі, столиці Ірландії.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(Шотландії.) Юнацьким захопленням письменника було ви-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вчення права. (Збирання фольклору.)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3. Письменник став відомим після опублікування збірки поем.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(Зібрання балад «Пісні шотландського кордону».)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4. Час, зображений у творі — ХІ століття. (ХІІ ст.)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5. Твір «Айвенго» належить до жанру пригодницького роману,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засновником якого вважають В. Скотта. (Це історичний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роман.)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6. Письменник вважав, що найголовніше показати у творі ре-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альні події. (Долю людини на тлі історичних подій.)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7. Історичний роман — це твір, у якому розповідається багато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цікавих історій, що трапилися з героями. (Історичний ро-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ман — це роман, який побудований на історичних подіях,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відтворює в художній формі певну епоху.)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8. Епоху, зображену в романі, називають добою Відродження.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(Доба Середньовіччя.)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9. У ті далекі часи в Англії норманські та саксонські феодали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підтримували дружні відносини. (Навпаки, воювали.)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10. Королем Англії на той час був Вільгельм Левове Серце —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саксонець за походженням (Король Річард Левове Серце —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нормандець.)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11. Головним героєм роману є лицар Ательстан. (Айвенго.)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12. Седрик був прибічником норманської королівської династії.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lastRenderedPageBreak/>
        <w:t>(Прагнув відродити саксонську королівську династію.)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;; Підбиття підсумків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(Запис кількості балів в індивідуальному аркуші опитування.)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;; Прослуховування складених удома сенканів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Вальтер Скотт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Наполегливий, працелюбний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Перемагає, збирає, творить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Зумів показати народний рух, створити народні характери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Особистість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Мотивація навчальної діяльності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та свідомого засво єння нового матеріалу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Повідомлення теми нового матері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алу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Слово вчителя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Чи любите ви історію? А чи не хочеться вам під час читання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підручника дізнатися більше про життя людей у давні часи, пере-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творити сухі факти на захопливу пригодницьку історію? А як це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можна зробити?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Одним із тих, хто зміг «оживити» картинки історії, був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В. Скотт. Якщо уважно читати роман «Айвенго», то можна «ожи-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вити» ті факти життя давньої Англії, які відомі вам з уроків історії.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Постановка перед учнями навчальної проблеми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Знайомство з романом ми розпочнемо саме з того, що з’ясуємо,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яким чином письменник створює історичний колориту роману.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>Засвоєння знань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Слово вчителя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До 1819 року В. Скотт писав історичні романи з недавнього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минулого Шотландії. Він заявляв про недоцільність заглиблюва-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тися в історію більш ніж на 80 років. Роман «Айвенго» став важ-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ливою віхою на творчому шляху В. Скотта: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99уперше дія твору віднесена в глибину Середньовіччя і від-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бувається у XII столітті;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99уперше письменник виходить за межі Шотландії, описуючи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історичне минуле Англії;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99роман «Айвенго» В. Скотт вважав своїм першим справжнім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історичним романом.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Саме після цього роману про В. Скотта почали говорити: «Він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уміє оживляти події, які покрилися пилом часів».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Які ж історичні події покладені в основу роману?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Повідомлення учня. Історичне тло роману «Айвенго»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(див. електронний додаток)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Робота з ілюстраціями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Зверніть увагу на виставку репродукцій. Які моменти життя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lastRenderedPageBreak/>
        <w:t>Англії XII ст. вони ілюструють?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Аналітичне дослідження тексту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1. Роман починається з розмови Гурта і Вамби. Про що читач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може з неї дізнатися? Яка політична обстановка була в Англії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на той час?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2. Як ви гадаєте, чому протистояння між норманами і саксами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було таким гострим?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3. Про що свідчать кільця на шиї у Гурта і Вамби?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4. Що ви дізналися про Седрика Сакса?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5. Хто такі лицарі храму?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6. З якою метою хрестоносець і пріор збиралися відвідати оселю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Седрика?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7. Чому раби Седрика відправили почет іншою дорогою?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8. Подумайте, представники яких соціальних груп виведені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 романі? Якими вони зображені у творі?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9. Чи збігаються роль Річарда І в історії Англії і його образ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у романі? Чому?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10. Навіщо автор увів у твір образи Локслі та йеменів? Що вони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символізують?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11. Чи збігається образ героя народних балад Робіна Гуда з об-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разом Локслі — одного з героїв роману «Айвенго»?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12. Вдома, готуючись до уроку, ви повинні були звернути увагу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на картини життя Англії XII століття. Скажіть, які особли-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вості мови персонажів ви виділили?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13. Як одягалися герої?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14. Які особливості побудови та інтер’єру оселі ви б хотіли ви-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ділити?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15. Чи збігаються описи, створені В. Скоттом, з картинами, що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ілюструють історичні праці?</w:t>
      </w:r>
    </w:p>
    <w:p w:rsidR="00D43552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V. З акріплення нового матеріалу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Проблемне питання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Проаналізувавши сказане на уроці, дайте відповідь: за допо-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могою яких засобів В. Скотт зміг так яскраво створити художню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історію Англії ХІІ ст.?</w:t>
      </w:r>
    </w:p>
    <w:p w:rsidR="00A87B66" w:rsidRPr="00A87B66" w:rsidRDefault="00D43552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 xml:space="preserve">Мікрофон: </w:t>
      </w:r>
      <w:r w:rsidR="00A87B66"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«Продовжте речення»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Сьогодні на уроці я:</w:t>
      </w:r>
    </w:p>
    <w:p w:rsidR="00A87B66" w:rsidRPr="00A87B66" w:rsidRDefault="00A87B66" w:rsidP="00A8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зміг (змогла) зробити…</w:t>
      </w:r>
    </w:p>
    <w:p w:rsidR="00A87B66" w:rsidRPr="00A87B66" w:rsidRDefault="00A87B66" w:rsidP="00A87B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дізнався (дізналась)…</w:t>
      </w:r>
    </w:p>
    <w:p w:rsidR="00D43552" w:rsidRPr="00A87B66" w:rsidRDefault="00D43552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161514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color w:val="161514"/>
          <w:sz w:val="24"/>
          <w:szCs w:val="24"/>
          <w:lang w:val="uk-UA"/>
        </w:rPr>
        <w:t xml:space="preserve"> Домашнє завдання: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 xml:space="preserve"> Завдання для всього класу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Дібрати цитатний матеріал до образу Айвенго.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lastRenderedPageBreak/>
        <w:t xml:space="preserve"> Індивідуальні завдання</w:t>
      </w:r>
    </w:p>
    <w:p w:rsidR="00A87B66" w:rsidRPr="00A87B66" w:rsidRDefault="00A87B66" w:rsidP="00A87B66">
      <w:pPr>
        <w:spacing w:after="68" w:line="240" w:lineRule="auto"/>
        <w:rPr>
          <w:rFonts w:ascii="Times New Roman" w:eastAsia="Times New Roman" w:hAnsi="Times New Roman" w:cs="Times New Roman"/>
          <w:color w:val="161514"/>
          <w:sz w:val="24"/>
          <w:szCs w:val="24"/>
        </w:rPr>
      </w:pPr>
      <w:r w:rsidRPr="00A87B66">
        <w:rPr>
          <w:rFonts w:ascii="Times New Roman" w:eastAsia="Times New Roman" w:hAnsi="Times New Roman" w:cs="Times New Roman"/>
          <w:color w:val="161514"/>
          <w:sz w:val="24"/>
          <w:szCs w:val="24"/>
        </w:rPr>
        <w:t>Створити малюнки-портрети Айвенго (за бажанням).</w:t>
      </w:r>
    </w:p>
    <w:p w:rsidR="00F62CB2" w:rsidRDefault="00F62CB2"/>
    <w:sectPr w:rsidR="00F62CB2" w:rsidSect="0023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A3706"/>
    <w:multiLevelType w:val="multilevel"/>
    <w:tmpl w:val="DA209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A87B66"/>
    <w:rsid w:val="00052D8C"/>
    <w:rsid w:val="00236675"/>
    <w:rsid w:val="00927FFB"/>
    <w:rsid w:val="00A87B66"/>
    <w:rsid w:val="00D43552"/>
    <w:rsid w:val="00F6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2017-11-03T18:32:00Z</dcterms:created>
  <dcterms:modified xsi:type="dcterms:W3CDTF">2017-11-03T18:49:00Z</dcterms:modified>
</cp:coreProperties>
</file>